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04" w:rsidRDefault="00E25534" w:rsidP="00110CDC">
      <w:pPr>
        <w:spacing w:after="0"/>
        <w:jc w:val="center"/>
        <w:rPr>
          <w:rFonts w:ascii="Times New Roman" w:hAnsi="Times New Roman" w:cs="Times New Roman"/>
          <w:b/>
          <w:sz w:val="24"/>
          <w:szCs w:val="24"/>
        </w:rPr>
      </w:pPr>
      <w:r w:rsidRPr="006D4F53">
        <w:rPr>
          <w:rFonts w:ascii="Times New Roman" w:hAnsi="Times New Roman" w:cs="Times New Roman"/>
          <w:b/>
          <w:i/>
          <w:sz w:val="24"/>
          <w:szCs w:val="24"/>
        </w:rPr>
        <w:t>PSYCHOLOGICAL CONTRACT</w:t>
      </w:r>
      <w:r w:rsidRPr="006D4F53">
        <w:rPr>
          <w:rFonts w:ascii="Times New Roman" w:hAnsi="Times New Roman" w:cs="Times New Roman"/>
          <w:b/>
          <w:sz w:val="24"/>
          <w:szCs w:val="24"/>
        </w:rPr>
        <w:t xml:space="preserve"> </w:t>
      </w:r>
      <w:r w:rsidR="0048672F" w:rsidRPr="006D4F53">
        <w:rPr>
          <w:rFonts w:ascii="Times New Roman" w:hAnsi="Times New Roman" w:cs="Times New Roman"/>
          <w:b/>
          <w:sz w:val="24"/>
          <w:szCs w:val="24"/>
        </w:rPr>
        <w:t xml:space="preserve">SEBAGAI ALTERNATIF DALAM MENINJAU </w:t>
      </w:r>
      <w:r w:rsidR="00E83204">
        <w:rPr>
          <w:rFonts w:ascii="Times New Roman" w:hAnsi="Times New Roman" w:cs="Times New Roman"/>
          <w:b/>
          <w:sz w:val="24"/>
          <w:szCs w:val="24"/>
        </w:rPr>
        <w:t>PEMENUHAN HARAPAN</w:t>
      </w:r>
      <w:r w:rsidR="0048672F" w:rsidRPr="006D4F53">
        <w:rPr>
          <w:rFonts w:ascii="Times New Roman" w:hAnsi="Times New Roman" w:cs="Times New Roman"/>
          <w:b/>
          <w:sz w:val="24"/>
          <w:szCs w:val="24"/>
        </w:rPr>
        <w:t xml:space="preserve"> AKADEMIK DI PERGURUAN TINGGI </w:t>
      </w:r>
    </w:p>
    <w:p w:rsidR="00110CDC" w:rsidRPr="006D4F53" w:rsidRDefault="00110CDC" w:rsidP="0048672F">
      <w:pPr>
        <w:spacing w:after="0"/>
        <w:jc w:val="center"/>
        <w:rPr>
          <w:rFonts w:ascii="Times New Roman" w:hAnsi="Times New Roman" w:cs="Times New Roman"/>
          <w:sz w:val="24"/>
          <w:szCs w:val="24"/>
        </w:rPr>
      </w:pPr>
    </w:p>
    <w:p w:rsidR="0048672F" w:rsidRPr="00EB1212" w:rsidRDefault="00E25534" w:rsidP="003B74A2">
      <w:pPr>
        <w:spacing w:after="0" w:line="240" w:lineRule="auto"/>
        <w:jc w:val="center"/>
        <w:rPr>
          <w:rFonts w:ascii="Times New Roman" w:hAnsi="Times New Roman" w:cs="Times New Roman"/>
          <w:b/>
          <w:sz w:val="24"/>
          <w:szCs w:val="24"/>
        </w:rPr>
      </w:pPr>
      <w:r w:rsidRPr="00EB1212">
        <w:rPr>
          <w:rFonts w:ascii="Times New Roman" w:hAnsi="Times New Roman" w:cs="Times New Roman"/>
          <w:b/>
          <w:sz w:val="24"/>
          <w:szCs w:val="24"/>
        </w:rPr>
        <w:t xml:space="preserve">Rezki Ashriyana S. </w:t>
      </w:r>
    </w:p>
    <w:p w:rsidR="00FD53D7" w:rsidRPr="006D4F53" w:rsidRDefault="00FD53D7" w:rsidP="003B74A2">
      <w:pPr>
        <w:spacing w:after="0" w:line="240" w:lineRule="auto"/>
        <w:jc w:val="center"/>
        <w:rPr>
          <w:rFonts w:ascii="Times New Roman" w:hAnsi="Times New Roman" w:cs="Times New Roman"/>
          <w:sz w:val="24"/>
          <w:szCs w:val="24"/>
        </w:rPr>
      </w:pPr>
      <w:r w:rsidRPr="006D4F53">
        <w:rPr>
          <w:rFonts w:ascii="Times New Roman" w:hAnsi="Times New Roman" w:cs="Times New Roman"/>
          <w:sz w:val="24"/>
          <w:szCs w:val="24"/>
        </w:rPr>
        <w:t>Fakultas Psikologi, Universitas Padjadjaran</w:t>
      </w:r>
    </w:p>
    <w:p w:rsidR="00110CDC" w:rsidRPr="006D4F53" w:rsidRDefault="00110CDC" w:rsidP="003B74A2">
      <w:pPr>
        <w:spacing w:after="0" w:line="240" w:lineRule="auto"/>
        <w:jc w:val="center"/>
        <w:rPr>
          <w:rFonts w:ascii="Times New Roman" w:hAnsi="Times New Roman" w:cs="Times New Roman"/>
          <w:sz w:val="24"/>
          <w:szCs w:val="24"/>
        </w:rPr>
      </w:pPr>
      <w:r w:rsidRPr="006D4F53">
        <w:rPr>
          <w:rFonts w:ascii="Times New Roman" w:hAnsi="Times New Roman" w:cs="Times New Roman"/>
          <w:sz w:val="24"/>
          <w:szCs w:val="24"/>
        </w:rPr>
        <w:t>Jl.  Raya Bandung- Sumedang Km 21, Jatinangor – Sumedang 43363.  Telepon: 7794126</w:t>
      </w:r>
    </w:p>
    <w:p w:rsidR="00110CDC" w:rsidRPr="006D4F53" w:rsidRDefault="00110CDC" w:rsidP="003B74A2">
      <w:pPr>
        <w:spacing w:after="0" w:line="240" w:lineRule="auto"/>
        <w:jc w:val="center"/>
        <w:rPr>
          <w:rFonts w:ascii="Times New Roman" w:hAnsi="Times New Roman" w:cs="Times New Roman"/>
          <w:sz w:val="24"/>
          <w:szCs w:val="24"/>
        </w:rPr>
      </w:pPr>
      <w:r w:rsidRPr="006D4F53">
        <w:rPr>
          <w:rFonts w:ascii="Times New Roman" w:hAnsi="Times New Roman" w:cs="Times New Roman"/>
          <w:sz w:val="24"/>
          <w:szCs w:val="24"/>
        </w:rPr>
        <w:t>rezki.ashriyana@</w:t>
      </w:r>
      <w:r w:rsidR="009A3D95">
        <w:rPr>
          <w:rFonts w:ascii="Times New Roman" w:hAnsi="Times New Roman" w:cs="Times New Roman"/>
          <w:sz w:val="24"/>
          <w:szCs w:val="24"/>
        </w:rPr>
        <w:t>gmail.com</w:t>
      </w:r>
    </w:p>
    <w:p w:rsidR="00E25534" w:rsidRPr="006D4F53" w:rsidRDefault="00E25534" w:rsidP="003B74A2">
      <w:pPr>
        <w:spacing w:line="240" w:lineRule="auto"/>
        <w:jc w:val="both"/>
        <w:rPr>
          <w:rFonts w:ascii="Times New Roman" w:hAnsi="Times New Roman" w:cs="Times New Roman"/>
          <w:sz w:val="24"/>
          <w:szCs w:val="24"/>
        </w:rPr>
      </w:pPr>
    </w:p>
    <w:p w:rsidR="00110CDC" w:rsidRPr="00EB1212" w:rsidRDefault="00156BA1" w:rsidP="00EB1212">
      <w:pPr>
        <w:spacing w:line="240" w:lineRule="auto"/>
        <w:jc w:val="center"/>
        <w:rPr>
          <w:rFonts w:ascii="Times New Roman" w:hAnsi="Times New Roman" w:cs="Times New Roman"/>
          <w:b/>
          <w:i/>
        </w:rPr>
      </w:pPr>
      <w:r w:rsidRPr="00EB1212">
        <w:rPr>
          <w:rFonts w:ascii="Times New Roman" w:hAnsi="Times New Roman" w:cs="Times New Roman"/>
          <w:b/>
          <w:i/>
        </w:rPr>
        <w:t>Abstract</w:t>
      </w:r>
    </w:p>
    <w:p w:rsidR="00110CDC" w:rsidRPr="00EB1212" w:rsidRDefault="007F5C72" w:rsidP="00EB1212">
      <w:pPr>
        <w:spacing w:line="240" w:lineRule="auto"/>
        <w:jc w:val="both"/>
        <w:rPr>
          <w:rFonts w:ascii="Times New Roman" w:hAnsi="Times New Roman" w:cs="Times New Roman"/>
          <w:i/>
        </w:rPr>
      </w:pPr>
      <w:r w:rsidRPr="00EB1212">
        <w:rPr>
          <w:rFonts w:ascii="Times New Roman" w:hAnsi="Times New Roman" w:cs="Times New Roman"/>
          <w:i/>
        </w:rPr>
        <w:t xml:space="preserve">Higher education, as an institution that </w:t>
      </w:r>
      <w:r w:rsidR="00A64DD4" w:rsidRPr="00EB1212">
        <w:rPr>
          <w:rFonts w:ascii="Times New Roman" w:hAnsi="Times New Roman" w:cs="Times New Roman"/>
          <w:i/>
        </w:rPr>
        <w:t>generates</w:t>
      </w:r>
      <w:r w:rsidRPr="00EB1212">
        <w:rPr>
          <w:rFonts w:ascii="Times New Roman" w:hAnsi="Times New Roman" w:cs="Times New Roman"/>
          <w:i/>
        </w:rPr>
        <w:t xml:space="preserve"> the nation's next </w:t>
      </w:r>
      <w:r w:rsidR="00BF7C57" w:rsidRPr="00EB1212">
        <w:rPr>
          <w:rFonts w:ascii="Times New Roman" w:hAnsi="Times New Roman" w:cs="Times New Roman"/>
          <w:i/>
        </w:rPr>
        <w:t>future leader</w:t>
      </w:r>
      <w:r w:rsidRPr="00EB1212">
        <w:rPr>
          <w:rFonts w:ascii="Times New Roman" w:hAnsi="Times New Roman" w:cs="Times New Roman"/>
          <w:i/>
        </w:rPr>
        <w:t xml:space="preserve"> are no longer burdened with me</w:t>
      </w:r>
      <w:r w:rsidR="00BF7C57" w:rsidRPr="00EB1212">
        <w:rPr>
          <w:rFonts w:ascii="Times New Roman" w:hAnsi="Times New Roman" w:cs="Times New Roman"/>
          <w:i/>
        </w:rPr>
        <w:t>rely providing knowledge alone.</w:t>
      </w:r>
      <w:r w:rsidR="00E83204" w:rsidRPr="00EB1212">
        <w:rPr>
          <w:rFonts w:ascii="Times New Roman" w:hAnsi="Times New Roman" w:cs="Times New Roman"/>
          <w:i/>
        </w:rPr>
        <w:t xml:space="preserve"> Human resource competitivenes was being one of higher education responsibility to completed, </w:t>
      </w:r>
      <w:r w:rsidR="00B52F11" w:rsidRPr="00EB1212">
        <w:rPr>
          <w:rFonts w:ascii="Times New Roman" w:hAnsi="Times New Roman" w:cs="Times New Roman"/>
          <w:i/>
        </w:rPr>
        <w:t>to achieve</w:t>
      </w:r>
      <w:r w:rsidR="00E83204" w:rsidRPr="00EB1212">
        <w:rPr>
          <w:rFonts w:ascii="Times New Roman" w:hAnsi="Times New Roman" w:cs="Times New Roman"/>
          <w:i/>
        </w:rPr>
        <w:t xml:space="preserve"> great quality of their graduates. </w:t>
      </w:r>
      <w:r w:rsidRPr="00EB1212">
        <w:rPr>
          <w:rFonts w:ascii="Times New Roman" w:hAnsi="Times New Roman" w:cs="Times New Roman"/>
          <w:i/>
        </w:rPr>
        <w:t xml:space="preserve">Hope that emerged from the students on the fulfillment of obligations towards their </w:t>
      </w:r>
      <w:r w:rsidR="00E83204" w:rsidRPr="00EB1212">
        <w:rPr>
          <w:rFonts w:ascii="Times New Roman" w:hAnsi="Times New Roman" w:cs="Times New Roman"/>
          <w:i/>
        </w:rPr>
        <w:t>university</w:t>
      </w:r>
      <w:r w:rsidRPr="00EB1212">
        <w:rPr>
          <w:rFonts w:ascii="Times New Roman" w:hAnsi="Times New Roman" w:cs="Times New Roman"/>
          <w:i/>
        </w:rPr>
        <w:t xml:space="preserve"> becomes something that can not be separated from the quality of the graduates. Pyschological contract as a concept that can explain it</w:t>
      </w:r>
      <w:r w:rsidR="00156BA1" w:rsidRPr="00EB1212">
        <w:rPr>
          <w:rFonts w:ascii="Times New Roman" w:hAnsi="Times New Roman" w:cs="Times New Roman"/>
          <w:i/>
        </w:rPr>
        <w:t xml:space="preserve">, </w:t>
      </w:r>
      <w:r w:rsidRPr="00EB1212">
        <w:rPr>
          <w:rFonts w:ascii="Times New Roman" w:hAnsi="Times New Roman" w:cs="Times New Roman"/>
          <w:i/>
        </w:rPr>
        <w:t xml:space="preserve">has not been widely studied in a higher education setting especially in Indonesia. The number of measuring instruments have its version on some theoretical models raises curiosity as to what is actually appropriate. Through the method of literature review, it was </w:t>
      </w:r>
      <w:r w:rsidR="00A64DD4" w:rsidRPr="00EB1212">
        <w:rPr>
          <w:rFonts w:ascii="Times New Roman" w:hAnsi="Times New Roman" w:cs="Times New Roman"/>
          <w:i/>
        </w:rPr>
        <w:t>carried out a critical discussion</w:t>
      </w:r>
      <w:r w:rsidRPr="00EB1212">
        <w:rPr>
          <w:rFonts w:ascii="Times New Roman" w:hAnsi="Times New Roman" w:cs="Times New Roman"/>
          <w:i/>
        </w:rPr>
        <w:t xml:space="preserve"> of the components in the measurement of psychological contract at higher education institutions. The exposure in understanding the dynamics of inter-dimensional and determine the appropriate model based on the characteristics of each academic institution. At least, measurement of psychological contract used in higher education setting </w:t>
      </w:r>
      <w:r w:rsidR="00A64DD4" w:rsidRPr="00EB1212">
        <w:rPr>
          <w:rFonts w:ascii="Times New Roman" w:hAnsi="Times New Roman" w:cs="Times New Roman"/>
          <w:i/>
        </w:rPr>
        <w:t>should be</w:t>
      </w:r>
      <w:r w:rsidRPr="00EB1212">
        <w:rPr>
          <w:rFonts w:ascii="Times New Roman" w:hAnsi="Times New Roman" w:cs="Times New Roman"/>
          <w:i/>
        </w:rPr>
        <w:t xml:space="preserve"> both of promissory (transactional) and non-promissory (relational) dimension. Surely, </w:t>
      </w:r>
      <w:r w:rsidR="00BF7C57" w:rsidRPr="00EB1212">
        <w:rPr>
          <w:rFonts w:ascii="Times New Roman" w:hAnsi="Times New Roman" w:cs="Times New Roman"/>
          <w:i/>
        </w:rPr>
        <w:t xml:space="preserve">it’s always need to adjusted </w:t>
      </w:r>
      <w:r w:rsidR="00156BA1" w:rsidRPr="00EB1212">
        <w:rPr>
          <w:rFonts w:ascii="Times New Roman" w:hAnsi="Times New Roman" w:cs="Times New Roman"/>
          <w:i/>
        </w:rPr>
        <w:t>with</w:t>
      </w:r>
      <w:r w:rsidRPr="00EB1212">
        <w:rPr>
          <w:rFonts w:ascii="Times New Roman" w:hAnsi="Times New Roman" w:cs="Times New Roman"/>
          <w:i/>
        </w:rPr>
        <w:t xml:space="preserve"> the conditions and situations relevant</w:t>
      </w:r>
      <w:r w:rsidR="00BF7C57" w:rsidRPr="00EB1212">
        <w:rPr>
          <w:rFonts w:ascii="Times New Roman" w:hAnsi="Times New Roman" w:cs="Times New Roman"/>
          <w:i/>
        </w:rPr>
        <w:t>ly</w:t>
      </w:r>
      <w:r w:rsidRPr="00EB1212">
        <w:rPr>
          <w:rFonts w:ascii="Times New Roman" w:hAnsi="Times New Roman" w:cs="Times New Roman"/>
          <w:i/>
        </w:rPr>
        <w:t xml:space="preserve"> in </w:t>
      </w:r>
      <w:r w:rsidR="00BF7C57" w:rsidRPr="00EB1212">
        <w:rPr>
          <w:rFonts w:ascii="Times New Roman" w:hAnsi="Times New Roman" w:cs="Times New Roman"/>
          <w:i/>
        </w:rPr>
        <w:t>each institution. Therefore, it would be possible to bring various indicators in each of dimension</w:t>
      </w:r>
      <w:r w:rsidR="00BF7C57" w:rsidRPr="00EB1212">
        <w:rPr>
          <w:rFonts w:ascii="Times New Roman" w:hAnsi="Times New Roman" w:cs="Times New Roman"/>
        </w:rPr>
        <w:t xml:space="preserve">. </w:t>
      </w:r>
    </w:p>
    <w:p w:rsidR="00986C3C" w:rsidRPr="00EB1212" w:rsidRDefault="00986C3C" w:rsidP="00EB1212">
      <w:pPr>
        <w:spacing w:line="240" w:lineRule="auto"/>
        <w:jc w:val="both"/>
        <w:rPr>
          <w:rFonts w:ascii="Times New Roman" w:hAnsi="Times New Roman" w:cs="Times New Roman"/>
          <w:i/>
        </w:rPr>
      </w:pPr>
      <w:r w:rsidRPr="00EB1212">
        <w:rPr>
          <w:rFonts w:ascii="Times New Roman" w:hAnsi="Times New Roman" w:cs="Times New Roman"/>
          <w:i/>
        </w:rPr>
        <w:t>Keyword : higher education, psychological contract</w:t>
      </w:r>
    </w:p>
    <w:p w:rsidR="003254F7" w:rsidRPr="00EB1212" w:rsidRDefault="002213BB" w:rsidP="00EB1212">
      <w:pPr>
        <w:spacing w:line="240" w:lineRule="auto"/>
        <w:jc w:val="center"/>
        <w:rPr>
          <w:rFonts w:ascii="Times New Roman" w:hAnsi="Times New Roman" w:cs="Times New Roman"/>
          <w:b/>
        </w:rPr>
      </w:pPr>
      <w:r w:rsidRPr="00EB1212">
        <w:rPr>
          <w:rFonts w:ascii="Times New Roman" w:hAnsi="Times New Roman" w:cs="Times New Roman"/>
          <w:b/>
        </w:rPr>
        <w:t>Abstrak</w:t>
      </w:r>
    </w:p>
    <w:p w:rsidR="00110CDC" w:rsidRPr="00EB1212" w:rsidRDefault="00EC56B2" w:rsidP="00EB1212">
      <w:pPr>
        <w:spacing w:line="240" w:lineRule="auto"/>
        <w:jc w:val="both"/>
        <w:rPr>
          <w:rFonts w:ascii="Times New Roman" w:hAnsi="Times New Roman" w:cs="Times New Roman"/>
        </w:rPr>
      </w:pPr>
      <w:r w:rsidRPr="00EB1212">
        <w:rPr>
          <w:rFonts w:ascii="Times New Roman" w:hAnsi="Times New Roman" w:cs="Times New Roman"/>
        </w:rPr>
        <w:t xml:space="preserve">Perguruan tinggi, sebagai institusi pendidikan yang mencetak calon-calon penerus bangsa tidak lagi dibebani dengan sekedar memberikan pengetahuan saja. Persaingan kebutuhan sumber daya manusia yang ketat di era ini, membuat banyak harapan ditumpukan pada perguruan tinggi dapat menghasilkan lulusan yang </w:t>
      </w:r>
      <w:r w:rsidR="00A43C0C" w:rsidRPr="00EB1212">
        <w:rPr>
          <w:rFonts w:ascii="Times New Roman" w:hAnsi="Times New Roman" w:cs="Times New Roman"/>
        </w:rPr>
        <w:t xml:space="preserve">kualitasnya dapat bersaing dengan negara lain. </w:t>
      </w:r>
      <w:r w:rsidR="0048672F" w:rsidRPr="00EB1212">
        <w:rPr>
          <w:rFonts w:ascii="Times New Roman" w:hAnsi="Times New Roman" w:cs="Times New Roman"/>
        </w:rPr>
        <w:t xml:space="preserve">Harapan yang muncul dari para mahasiswa atas pemenuhan kewajiban perguruan tinggi terhadap mereka menjadi sesuatu yang tidak dapat dipisahkan dan menentukan </w:t>
      </w:r>
      <w:r w:rsidR="0048672F" w:rsidRPr="00EB1212">
        <w:rPr>
          <w:rFonts w:ascii="Times New Roman" w:hAnsi="Times New Roman" w:cs="Times New Roman"/>
          <w:i/>
        </w:rPr>
        <w:t xml:space="preserve">output </w:t>
      </w:r>
      <w:r w:rsidR="0048672F" w:rsidRPr="00EB1212">
        <w:rPr>
          <w:rFonts w:ascii="Times New Roman" w:hAnsi="Times New Roman" w:cs="Times New Roman"/>
        </w:rPr>
        <w:t>kualitas lulusan.</w:t>
      </w:r>
      <w:r w:rsidR="006D4F53" w:rsidRPr="00EB1212">
        <w:rPr>
          <w:rFonts w:ascii="Times New Roman" w:hAnsi="Times New Roman" w:cs="Times New Roman"/>
        </w:rPr>
        <w:t xml:space="preserve"> </w:t>
      </w:r>
      <w:r w:rsidR="0048672F" w:rsidRPr="00EB1212">
        <w:rPr>
          <w:rFonts w:ascii="Times New Roman" w:hAnsi="Times New Roman" w:cs="Times New Roman"/>
          <w:i/>
        </w:rPr>
        <w:t xml:space="preserve">Pyschological contract </w:t>
      </w:r>
      <w:r w:rsidR="0048672F" w:rsidRPr="00EB1212">
        <w:rPr>
          <w:rFonts w:ascii="Times New Roman" w:hAnsi="Times New Roman" w:cs="Times New Roman"/>
        </w:rPr>
        <w:t>sebagai konsep yang dapat menjelaskan hal ini belum banyak dikaji dalam setting perguruan tinggi terlebih di Indonesia.</w:t>
      </w:r>
      <w:r w:rsidR="006D7902" w:rsidRPr="00EB1212">
        <w:rPr>
          <w:rFonts w:ascii="Times New Roman" w:hAnsi="Times New Roman" w:cs="Times New Roman"/>
        </w:rPr>
        <w:t xml:space="preserve"> Banyaknya versi alat ukur yang menginduk pada beberapa teori menimbulkan keingintahuan model seperti apa sesungguhnya yang tepat untuk digunakan.</w:t>
      </w:r>
      <w:r w:rsidR="0048672F" w:rsidRPr="00EB1212">
        <w:rPr>
          <w:rFonts w:ascii="Times New Roman" w:hAnsi="Times New Roman" w:cs="Times New Roman"/>
        </w:rPr>
        <w:t xml:space="preserve"> </w:t>
      </w:r>
      <w:r w:rsidR="006D4F53" w:rsidRPr="00EB1212">
        <w:rPr>
          <w:rFonts w:ascii="Times New Roman" w:hAnsi="Times New Roman" w:cs="Times New Roman"/>
        </w:rPr>
        <w:t xml:space="preserve">Melalui metode kajian literatur, dilakukan kajian kritis terhadap penentuan dimensi (komponen) dalam pengukuran </w:t>
      </w:r>
      <w:r w:rsidR="006D4F53" w:rsidRPr="00EB1212">
        <w:rPr>
          <w:rFonts w:ascii="Times New Roman" w:hAnsi="Times New Roman" w:cs="Times New Roman"/>
          <w:i/>
        </w:rPr>
        <w:t xml:space="preserve">psychological contract </w:t>
      </w:r>
      <w:r w:rsidR="006D4F53" w:rsidRPr="00EB1212">
        <w:rPr>
          <w:rFonts w:ascii="Times New Roman" w:hAnsi="Times New Roman" w:cs="Times New Roman"/>
        </w:rPr>
        <w:t xml:space="preserve">di institusi perguruan tinggi. </w:t>
      </w:r>
      <w:r w:rsidR="006D7902" w:rsidRPr="00EB1212">
        <w:rPr>
          <w:rFonts w:ascii="Times New Roman" w:hAnsi="Times New Roman" w:cs="Times New Roman"/>
        </w:rPr>
        <w:t xml:space="preserve">Pemaparan dalam memahami dinamika antar dimensi </w:t>
      </w:r>
      <w:r w:rsidR="0048672F" w:rsidRPr="00EB1212">
        <w:rPr>
          <w:rFonts w:ascii="Times New Roman" w:hAnsi="Times New Roman" w:cs="Times New Roman"/>
        </w:rPr>
        <w:t xml:space="preserve">dan menentukan model pengukuran yang tepat berdasarkan karakteristik di masing-masing </w:t>
      </w:r>
      <w:r w:rsidR="006D7902" w:rsidRPr="00EB1212">
        <w:rPr>
          <w:rFonts w:ascii="Times New Roman" w:hAnsi="Times New Roman" w:cs="Times New Roman"/>
        </w:rPr>
        <w:t>institusi akademik. Setidaknya, dimensi dalam kajian di setting perguruan tinggi melingkupi</w:t>
      </w:r>
      <w:r w:rsidR="00051CB2" w:rsidRPr="00EB1212">
        <w:rPr>
          <w:rFonts w:ascii="Times New Roman" w:hAnsi="Times New Roman" w:cs="Times New Roman"/>
        </w:rPr>
        <w:t xml:space="preserve"> dimensi</w:t>
      </w:r>
      <w:r w:rsidR="006D7902" w:rsidRPr="00EB1212">
        <w:rPr>
          <w:rFonts w:ascii="Times New Roman" w:hAnsi="Times New Roman" w:cs="Times New Roman"/>
        </w:rPr>
        <w:t xml:space="preserve"> </w:t>
      </w:r>
      <w:r w:rsidR="006D7902" w:rsidRPr="00EB1212">
        <w:rPr>
          <w:rFonts w:ascii="Times New Roman" w:hAnsi="Times New Roman" w:cs="Times New Roman"/>
          <w:i/>
        </w:rPr>
        <w:t xml:space="preserve">promissory (transactional) </w:t>
      </w:r>
      <w:r w:rsidR="006D7902" w:rsidRPr="00EB1212">
        <w:rPr>
          <w:rFonts w:ascii="Times New Roman" w:hAnsi="Times New Roman" w:cs="Times New Roman"/>
        </w:rPr>
        <w:t xml:space="preserve">dan </w:t>
      </w:r>
      <w:r w:rsidR="006D7902" w:rsidRPr="00EB1212">
        <w:rPr>
          <w:rFonts w:ascii="Times New Roman" w:hAnsi="Times New Roman" w:cs="Times New Roman"/>
          <w:i/>
        </w:rPr>
        <w:t xml:space="preserve">non-promissory (relational). </w:t>
      </w:r>
      <w:r w:rsidR="006D7902" w:rsidRPr="00EB1212">
        <w:rPr>
          <w:rFonts w:ascii="Times New Roman" w:hAnsi="Times New Roman" w:cs="Times New Roman"/>
        </w:rPr>
        <w:t>Tentu saja,</w:t>
      </w:r>
      <w:r w:rsidR="006D7902" w:rsidRPr="00EB1212">
        <w:rPr>
          <w:rFonts w:ascii="Times New Roman" w:hAnsi="Times New Roman" w:cs="Times New Roman"/>
          <w:i/>
        </w:rPr>
        <w:t xml:space="preserve"> </w:t>
      </w:r>
      <w:r w:rsidR="006D7902" w:rsidRPr="00EB1212">
        <w:rPr>
          <w:rFonts w:ascii="Times New Roman" w:hAnsi="Times New Roman" w:cs="Times New Roman"/>
        </w:rPr>
        <w:t xml:space="preserve">dengan adaptasi yang relevan dengan </w:t>
      </w:r>
      <w:r w:rsidR="006D7902" w:rsidRPr="00EB1212">
        <w:rPr>
          <w:rFonts w:ascii="Times New Roman" w:hAnsi="Times New Roman" w:cs="Times New Roman"/>
        </w:rPr>
        <w:lastRenderedPageBreak/>
        <w:t>kondisi dan situasi yang relevan di setiap perguruan tinggi sehingga sangat memungkinkan muncul variasi indikator di m</w:t>
      </w:r>
      <w:r w:rsidR="00156BA1" w:rsidRPr="00EB1212">
        <w:rPr>
          <w:rFonts w:ascii="Times New Roman" w:hAnsi="Times New Roman" w:cs="Times New Roman"/>
        </w:rPr>
        <w:t>asing-masing dimensi konsepnya.</w:t>
      </w:r>
    </w:p>
    <w:p w:rsidR="00A64DD4" w:rsidRPr="00EB1212" w:rsidRDefault="00986C3C" w:rsidP="00EB1212">
      <w:pPr>
        <w:spacing w:line="240" w:lineRule="auto"/>
        <w:jc w:val="both"/>
        <w:rPr>
          <w:rFonts w:ascii="Times New Roman" w:hAnsi="Times New Roman" w:cs="Times New Roman"/>
          <w:i/>
        </w:rPr>
      </w:pPr>
      <w:r w:rsidRPr="00EB1212">
        <w:rPr>
          <w:rFonts w:ascii="Times New Roman" w:hAnsi="Times New Roman" w:cs="Times New Roman"/>
        </w:rPr>
        <w:t xml:space="preserve">Kata kunci : pendidikan tinggi, </w:t>
      </w:r>
      <w:r w:rsidRPr="00EB1212">
        <w:rPr>
          <w:rFonts w:ascii="Times New Roman" w:hAnsi="Times New Roman" w:cs="Times New Roman"/>
          <w:i/>
        </w:rPr>
        <w:t>psychological contract</w:t>
      </w:r>
    </w:p>
    <w:p w:rsidR="00814D84" w:rsidRDefault="00814D84" w:rsidP="00EB1212">
      <w:pPr>
        <w:spacing w:after="0" w:line="240" w:lineRule="auto"/>
        <w:jc w:val="center"/>
        <w:rPr>
          <w:rFonts w:ascii="Times New Roman" w:hAnsi="Times New Roman" w:cs="Times New Roman"/>
          <w:b/>
        </w:rPr>
      </w:pPr>
    </w:p>
    <w:p w:rsidR="00EB1212" w:rsidRPr="00EB1212" w:rsidRDefault="00EB1212" w:rsidP="00EB1212">
      <w:pPr>
        <w:spacing w:after="0" w:line="240" w:lineRule="auto"/>
        <w:jc w:val="center"/>
        <w:rPr>
          <w:rFonts w:ascii="Times New Roman" w:hAnsi="Times New Roman" w:cs="Times New Roman"/>
          <w:b/>
        </w:rPr>
        <w:sectPr w:rsidR="00EB1212" w:rsidRPr="00EB1212" w:rsidSect="00EB1212">
          <w:pgSz w:w="11906" w:h="16838"/>
          <w:pgMar w:top="2268" w:right="1701" w:bottom="1701" w:left="2268" w:header="709" w:footer="709" w:gutter="0"/>
          <w:cols w:space="708"/>
          <w:docGrid w:linePitch="360"/>
        </w:sectPr>
      </w:pPr>
    </w:p>
    <w:p w:rsidR="002213BB" w:rsidRPr="00EB1212" w:rsidRDefault="001E471E" w:rsidP="00EB1212">
      <w:pPr>
        <w:spacing w:after="0" w:line="240" w:lineRule="auto"/>
        <w:rPr>
          <w:rFonts w:ascii="Times New Roman" w:hAnsi="Times New Roman" w:cs="Times New Roman"/>
          <w:b/>
        </w:rPr>
      </w:pPr>
      <w:r w:rsidRPr="00EB1212">
        <w:rPr>
          <w:rFonts w:ascii="Times New Roman" w:hAnsi="Times New Roman" w:cs="Times New Roman"/>
          <w:b/>
        </w:rPr>
        <w:lastRenderedPageBreak/>
        <w:t>PENDAHULUAN</w:t>
      </w:r>
    </w:p>
    <w:p w:rsidR="00400B92" w:rsidRPr="00EB1212" w:rsidRDefault="00400B92" w:rsidP="00EB1212">
      <w:pPr>
        <w:spacing w:line="240" w:lineRule="auto"/>
        <w:ind w:firstLine="720"/>
        <w:jc w:val="both"/>
        <w:rPr>
          <w:rFonts w:ascii="Times New Roman" w:hAnsi="Times New Roman" w:cs="Times New Roman"/>
          <w:i/>
        </w:rPr>
      </w:pPr>
      <w:r w:rsidRPr="00EB1212">
        <w:rPr>
          <w:rFonts w:ascii="Times New Roman" w:hAnsi="Times New Roman" w:cs="Times New Roman"/>
        </w:rPr>
        <w:t xml:space="preserve">Salah satu tuntutan pemerintah terhadap institusi akademik adalah harus menghasilkan lulusan yang berdaya saing tinggi. Hal ini pun sebagai salah satu ukuran kualitas perguruan tinggi sehingga proses akademik yang dijalani oleh mahasiswa selama kuliah mestilah terjamin. Sejumlah dana yang dikeluarkan oleh mahasiswa harus seimbang dengan pemenuhan harapan akademik mereka selama </w:t>
      </w:r>
      <w:r w:rsidR="007F406C" w:rsidRPr="00EB1212">
        <w:rPr>
          <w:rFonts w:ascii="Times New Roman" w:hAnsi="Times New Roman" w:cs="Times New Roman"/>
        </w:rPr>
        <w:t>menempuh pendidikan</w:t>
      </w:r>
      <w:r w:rsidRPr="00EB1212">
        <w:rPr>
          <w:rFonts w:ascii="Times New Roman" w:hAnsi="Times New Roman" w:cs="Times New Roman"/>
        </w:rPr>
        <w:t xml:space="preserve"> di suatu instutusi. Kewajiban institusi baik eksplisit maupun implisit yang dipersepsi oleh mahasiswa dengan dinamikanya </w:t>
      </w:r>
      <w:r w:rsidR="007F406C" w:rsidRPr="00EB1212">
        <w:rPr>
          <w:rFonts w:ascii="Times New Roman" w:hAnsi="Times New Roman" w:cs="Times New Roman"/>
        </w:rPr>
        <w:t>terjelaskan dalam</w:t>
      </w:r>
      <w:r w:rsidRPr="00EB1212">
        <w:rPr>
          <w:rFonts w:ascii="Times New Roman" w:hAnsi="Times New Roman" w:cs="Times New Roman"/>
        </w:rPr>
        <w:t xml:space="preserve"> konsep </w:t>
      </w:r>
      <w:r w:rsidRPr="00EB1212">
        <w:rPr>
          <w:rFonts w:ascii="Times New Roman" w:hAnsi="Times New Roman" w:cs="Times New Roman"/>
          <w:i/>
        </w:rPr>
        <w:t xml:space="preserve">psychological contract. </w:t>
      </w:r>
    </w:p>
    <w:p w:rsidR="008C1192" w:rsidRPr="00EB1212" w:rsidRDefault="00CB76CF" w:rsidP="00EB1212">
      <w:pPr>
        <w:spacing w:line="240" w:lineRule="auto"/>
        <w:ind w:firstLine="720"/>
        <w:jc w:val="both"/>
        <w:rPr>
          <w:rFonts w:ascii="Times New Roman" w:hAnsi="Times New Roman" w:cs="Times New Roman"/>
        </w:rPr>
      </w:pPr>
      <w:r w:rsidRPr="00EB1212">
        <w:rPr>
          <w:rFonts w:ascii="Times New Roman" w:hAnsi="Times New Roman" w:cs="Times New Roman"/>
          <w:color w:val="231F20"/>
        </w:rPr>
        <w:t xml:space="preserve">Sejumlah pembahasan tentang </w:t>
      </w:r>
      <w:r w:rsidRPr="00EB1212">
        <w:rPr>
          <w:rFonts w:ascii="Times New Roman" w:hAnsi="Times New Roman" w:cs="Times New Roman"/>
          <w:i/>
          <w:color w:val="231F20"/>
        </w:rPr>
        <w:t xml:space="preserve">psychological contract </w:t>
      </w:r>
      <w:r w:rsidRPr="00EB1212">
        <w:rPr>
          <w:rFonts w:ascii="Times New Roman" w:hAnsi="Times New Roman" w:cs="Times New Roman"/>
          <w:color w:val="231F20"/>
        </w:rPr>
        <w:t>sudah banyak ditemukan dalam beragam literatur d</w:t>
      </w:r>
      <w:r w:rsidR="00725175" w:rsidRPr="00EB1212">
        <w:rPr>
          <w:rFonts w:ascii="Times New Roman" w:hAnsi="Times New Roman" w:cs="Times New Roman"/>
          <w:color w:val="231F20"/>
        </w:rPr>
        <w:t xml:space="preserve">engan </w:t>
      </w:r>
      <w:r w:rsidRPr="00EB1212">
        <w:rPr>
          <w:rFonts w:ascii="Times New Roman" w:hAnsi="Times New Roman" w:cs="Times New Roman"/>
        </w:rPr>
        <w:t>unit analisis individu</w:t>
      </w:r>
      <w:r w:rsidR="00777694" w:rsidRPr="00EB1212">
        <w:rPr>
          <w:rFonts w:ascii="Times New Roman" w:hAnsi="Times New Roman" w:cs="Times New Roman"/>
        </w:rPr>
        <w:t xml:space="preserve"> terutama pada</w:t>
      </w:r>
      <w:r w:rsidRPr="00EB1212">
        <w:rPr>
          <w:rFonts w:ascii="Times New Roman" w:hAnsi="Times New Roman" w:cs="Times New Roman"/>
        </w:rPr>
        <w:t xml:space="preserve"> karyawan di lingkup industri dan organisasi. </w:t>
      </w:r>
      <w:r w:rsidR="0049045A" w:rsidRPr="00EB1212">
        <w:rPr>
          <w:rFonts w:ascii="Times New Roman" w:hAnsi="Times New Roman" w:cs="Times New Roman"/>
          <w:i/>
        </w:rPr>
        <w:t xml:space="preserve">Psychological contract </w:t>
      </w:r>
      <w:r w:rsidR="0049045A" w:rsidRPr="00EB1212">
        <w:rPr>
          <w:rFonts w:ascii="Times New Roman" w:hAnsi="Times New Roman" w:cs="Times New Roman"/>
        </w:rPr>
        <w:t xml:space="preserve">digunakan sebagai pendekatan yang dapat menjelaskan bagaimana karyawan mempersepsikan harapan dan pemenuhannya dari institusi atau organisasi dimana ia bergabung. Konsep ini menjadi salah satu yang berkontribusi untuk mempertahankan </w:t>
      </w:r>
      <w:r w:rsidR="00580BDD" w:rsidRPr="00EB1212">
        <w:rPr>
          <w:rFonts w:ascii="Times New Roman" w:hAnsi="Times New Roman" w:cs="Times New Roman"/>
        </w:rPr>
        <w:t xml:space="preserve">perilaku positif di organisasi (Coyle-Shapiro and Kessler, 2000; </w:t>
      </w:r>
      <w:r w:rsidR="00FE0227" w:rsidRPr="00EB1212">
        <w:rPr>
          <w:rFonts w:ascii="Times New Roman" w:hAnsi="Times New Roman" w:cs="Times New Roman"/>
        </w:rPr>
        <w:t>Robinson, 1996</w:t>
      </w:r>
      <w:r w:rsidR="00580BDD" w:rsidRPr="00EB1212">
        <w:rPr>
          <w:rFonts w:ascii="Times New Roman" w:hAnsi="Times New Roman" w:cs="Times New Roman"/>
        </w:rPr>
        <w:t>;</w:t>
      </w:r>
      <w:r w:rsidR="008C1192" w:rsidRPr="00EB1212">
        <w:rPr>
          <w:rFonts w:ascii="Times New Roman" w:hAnsi="Times New Roman" w:cs="Times New Roman"/>
          <w:i/>
        </w:rPr>
        <w:t xml:space="preserve"> </w:t>
      </w:r>
      <w:r w:rsidR="008C1192" w:rsidRPr="00EB1212">
        <w:rPr>
          <w:rFonts w:ascii="Times New Roman" w:hAnsi="Times New Roman" w:cs="Times New Roman"/>
        </w:rPr>
        <w:t>Robinson and Morrison</w:t>
      </w:r>
      <w:r w:rsidR="00580BDD" w:rsidRPr="00EB1212">
        <w:rPr>
          <w:rFonts w:ascii="Times New Roman" w:hAnsi="Times New Roman" w:cs="Times New Roman"/>
        </w:rPr>
        <w:t xml:space="preserve">, 1995; Tekleab &amp; Taylor, 2000). </w:t>
      </w:r>
      <w:r w:rsidR="008C1192" w:rsidRPr="00EB1212">
        <w:rPr>
          <w:rFonts w:ascii="Times New Roman" w:hAnsi="Times New Roman" w:cs="Times New Roman"/>
        </w:rPr>
        <w:t>Namun begitu, tidak cukup hanya di lingkup industri dan organisasi saja, dalam setting akademis pun k</w:t>
      </w:r>
      <w:r w:rsidR="00580BDD" w:rsidRPr="00EB1212">
        <w:rPr>
          <w:rFonts w:ascii="Times New Roman" w:hAnsi="Times New Roman" w:cs="Times New Roman"/>
        </w:rPr>
        <w:t xml:space="preserve">onsep ini penting untuk dikaji mengingat betapa krusialnya </w:t>
      </w:r>
      <w:r w:rsidR="006A004E" w:rsidRPr="00EB1212">
        <w:rPr>
          <w:rFonts w:ascii="Times New Roman" w:hAnsi="Times New Roman" w:cs="Times New Roman"/>
        </w:rPr>
        <w:t>pemenuhan harapan</w:t>
      </w:r>
      <w:r w:rsidR="00580BDD" w:rsidRPr="00EB1212">
        <w:rPr>
          <w:rFonts w:ascii="Times New Roman" w:hAnsi="Times New Roman" w:cs="Times New Roman"/>
        </w:rPr>
        <w:t xml:space="preserve"> mahasiswa</w:t>
      </w:r>
      <w:r w:rsidR="006A004E" w:rsidRPr="00EB1212">
        <w:rPr>
          <w:rFonts w:ascii="Times New Roman" w:hAnsi="Times New Roman" w:cs="Times New Roman"/>
        </w:rPr>
        <w:t xml:space="preserve"> akan kualitas layanan</w:t>
      </w:r>
      <w:r w:rsidR="00580BDD" w:rsidRPr="00EB1212">
        <w:rPr>
          <w:rFonts w:ascii="Times New Roman" w:hAnsi="Times New Roman" w:cs="Times New Roman"/>
        </w:rPr>
        <w:t xml:space="preserve"> yang diberikan</w:t>
      </w:r>
      <w:r w:rsidR="006A004E" w:rsidRPr="00EB1212">
        <w:rPr>
          <w:rFonts w:ascii="Times New Roman" w:hAnsi="Times New Roman" w:cs="Times New Roman"/>
        </w:rPr>
        <w:t xml:space="preserve"> oleh</w:t>
      </w:r>
      <w:r w:rsidR="00580BDD" w:rsidRPr="00EB1212">
        <w:rPr>
          <w:rFonts w:ascii="Times New Roman" w:hAnsi="Times New Roman" w:cs="Times New Roman"/>
        </w:rPr>
        <w:t xml:space="preserve"> perguruan tinggi sebagai penyelenggara pendidikan. </w:t>
      </w:r>
    </w:p>
    <w:p w:rsidR="00110CDC" w:rsidRPr="00EB1212" w:rsidRDefault="00B737E8" w:rsidP="00EB1212">
      <w:pPr>
        <w:spacing w:after="0" w:line="240" w:lineRule="auto"/>
        <w:ind w:firstLine="720"/>
        <w:jc w:val="both"/>
        <w:rPr>
          <w:rFonts w:ascii="Times New Roman" w:hAnsi="Times New Roman" w:cs="Times New Roman"/>
        </w:rPr>
      </w:pPr>
      <w:r w:rsidRPr="00EB1212">
        <w:rPr>
          <w:rFonts w:ascii="Times New Roman" w:hAnsi="Times New Roman" w:cs="Times New Roman"/>
        </w:rPr>
        <w:t xml:space="preserve">Sejauh ini, pengembangan konsep mengenai </w:t>
      </w:r>
      <w:r w:rsidR="00BE19CB" w:rsidRPr="00EB1212">
        <w:rPr>
          <w:rFonts w:ascii="Times New Roman" w:hAnsi="Times New Roman" w:cs="Times New Roman"/>
          <w:i/>
        </w:rPr>
        <w:t>psy</w:t>
      </w:r>
      <w:r w:rsidRPr="00EB1212">
        <w:rPr>
          <w:rFonts w:ascii="Times New Roman" w:hAnsi="Times New Roman" w:cs="Times New Roman"/>
          <w:i/>
        </w:rPr>
        <w:t xml:space="preserve">chological contract </w:t>
      </w:r>
      <w:r w:rsidR="00BE19CB" w:rsidRPr="00EB1212">
        <w:rPr>
          <w:rFonts w:ascii="Times New Roman" w:hAnsi="Times New Roman" w:cs="Times New Roman"/>
        </w:rPr>
        <w:lastRenderedPageBreak/>
        <w:t xml:space="preserve">di setting perguruan tinggi masih terbilang jarang. </w:t>
      </w:r>
      <w:r w:rsidR="00725175" w:rsidRPr="00EB1212">
        <w:rPr>
          <w:rFonts w:ascii="Times New Roman" w:hAnsi="Times New Roman" w:cs="Times New Roman"/>
        </w:rPr>
        <w:t>Sebelumnya, memang telah ada beberapa penelitian yang</w:t>
      </w:r>
      <w:r w:rsidR="00D52102" w:rsidRPr="00EB1212">
        <w:rPr>
          <w:rFonts w:ascii="Times New Roman" w:hAnsi="Times New Roman" w:cs="Times New Roman"/>
        </w:rPr>
        <w:t xml:space="preserve"> dilakukan dalam setting </w:t>
      </w:r>
      <w:r w:rsidR="00725175" w:rsidRPr="00EB1212">
        <w:rPr>
          <w:rFonts w:ascii="Times New Roman" w:hAnsi="Times New Roman" w:cs="Times New Roman"/>
        </w:rPr>
        <w:t>ini</w:t>
      </w:r>
      <w:r w:rsidR="00D52102" w:rsidRPr="00EB1212">
        <w:rPr>
          <w:rFonts w:ascii="Times New Roman" w:hAnsi="Times New Roman" w:cs="Times New Roman"/>
          <w:i/>
        </w:rPr>
        <w:t xml:space="preserve"> </w:t>
      </w:r>
      <w:r w:rsidR="00725175" w:rsidRPr="00EB1212">
        <w:rPr>
          <w:rFonts w:ascii="Times New Roman" w:hAnsi="Times New Roman" w:cs="Times New Roman"/>
        </w:rPr>
        <w:t xml:space="preserve">namun </w:t>
      </w:r>
      <w:r w:rsidR="00655E23" w:rsidRPr="00EB1212">
        <w:rPr>
          <w:rFonts w:ascii="Times New Roman" w:hAnsi="Times New Roman" w:cs="Times New Roman"/>
        </w:rPr>
        <w:t>generalisasi terapan penelitian memang kurang luas. Skup populasi cenderung terbatas pada suatu jenis institusi pendidikan saja</w:t>
      </w:r>
      <w:r w:rsidR="00D52102" w:rsidRPr="00EB1212">
        <w:rPr>
          <w:rFonts w:ascii="Times New Roman" w:hAnsi="Times New Roman" w:cs="Times New Roman"/>
        </w:rPr>
        <w:t xml:space="preserve">. </w:t>
      </w:r>
      <w:r w:rsidR="007F406C" w:rsidRPr="00EB1212">
        <w:rPr>
          <w:rFonts w:ascii="Times New Roman" w:hAnsi="Times New Roman" w:cs="Times New Roman"/>
        </w:rPr>
        <w:t xml:space="preserve">Perbandingan dengan ulasan yang menyeluruh tentang penelitian </w:t>
      </w:r>
      <w:r w:rsidR="007F406C" w:rsidRPr="00EB1212">
        <w:rPr>
          <w:rFonts w:ascii="Times New Roman" w:hAnsi="Times New Roman" w:cs="Times New Roman"/>
          <w:i/>
        </w:rPr>
        <w:t xml:space="preserve">psychological contract </w:t>
      </w:r>
      <w:r w:rsidR="007F406C" w:rsidRPr="00EB1212">
        <w:rPr>
          <w:rFonts w:ascii="Times New Roman" w:hAnsi="Times New Roman" w:cs="Times New Roman"/>
        </w:rPr>
        <w:t>di perguruan tinggi pun masih dinilai sedikit.</w:t>
      </w:r>
      <w:r w:rsidR="00303344" w:rsidRPr="00EB1212">
        <w:rPr>
          <w:rFonts w:ascii="Times New Roman" w:hAnsi="Times New Roman" w:cs="Times New Roman"/>
        </w:rPr>
        <w:t xml:space="preserve"> Sehingga berpeluang menimbulkan kebingungan pendekatan mana yang tepat dipakai, model pengukuran mana yang sesuai untuk suatu kondisi di </w:t>
      </w:r>
      <w:r w:rsidR="00176E8C" w:rsidRPr="00EB1212">
        <w:rPr>
          <w:rFonts w:ascii="Times New Roman" w:hAnsi="Times New Roman" w:cs="Times New Roman"/>
        </w:rPr>
        <w:t>institusi.</w:t>
      </w:r>
      <w:r w:rsidR="00303344" w:rsidRPr="00EB1212">
        <w:rPr>
          <w:rFonts w:ascii="Times New Roman" w:hAnsi="Times New Roman" w:cs="Times New Roman"/>
        </w:rPr>
        <w:t xml:space="preserve"> </w:t>
      </w:r>
      <w:r w:rsidR="007F406C" w:rsidRPr="00EB1212">
        <w:rPr>
          <w:rFonts w:ascii="Times New Roman" w:hAnsi="Times New Roman" w:cs="Times New Roman"/>
        </w:rPr>
        <w:t xml:space="preserve"> </w:t>
      </w:r>
      <w:r w:rsidR="009A4A86" w:rsidRPr="00EB1212">
        <w:rPr>
          <w:rFonts w:ascii="Times New Roman" w:hAnsi="Times New Roman" w:cs="Times New Roman"/>
        </w:rPr>
        <w:t>O</w:t>
      </w:r>
      <w:r w:rsidR="00FE0227" w:rsidRPr="00EB1212">
        <w:rPr>
          <w:rFonts w:ascii="Times New Roman" w:hAnsi="Times New Roman" w:cs="Times New Roman"/>
        </w:rPr>
        <w:t>leh karena itu, dalam artikel ini akan di</w:t>
      </w:r>
      <w:r w:rsidR="009A4A86" w:rsidRPr="00EB1212">
        <w:rPr>
          <w:rFonts w:ascii="Times New Roman" w:hAnsi="Times New Roman" w:cs="Times New Roman"/>
        </w:rPr>
        <w:t xml:space="preserve">ulas </w:t>
      </w:r>
      <w:r w:rsidR="00FE0227" w:rsidRPr="00EB1212">
        <w:rPr>
          <w:rFonts w:ascii="Times New Roman" w:hAnsi="Times New Roman" w:cs="Times New Roman"/>
        </w:rPr>
        <w:t xml:space="preserve">lebih lanjut mengenai perkembangan </w:t>
      </w:r>
      <w:r w:rsidR="00FE0227" w:rsidRPr="00EB1212">
        <w:rPr>
          <w:rFonts w:ascii="Times New Roman" w:hAnsi="Times New Roman" w:cs="Times New Roman"/>
          <w:i/>
        </w:rPr>
        <w:t>psychological contract</w:t>
      </w:r>
      <w:r w:rsidR="00FE0227" w:rsidRPr="00EB1212">
        <w:rPr>
          <w:rFonts w:ascii="Times New Roman" w:hAnsi="Times New Roman" w:cs="Times New Roman"/>
        </w:rPr>
        <w:t xml:space="preserve"> </w:t>
      </w:r>
      <w:r w:rsidR="00176E8C" w:rsidRPr="00EB1212">
        <w:rPr>
          <w:rFonts w:ascii="Times New Roman" w:hAnsi="Times New Roman" w:cs="Times New Roman"/>
        </w:rPr>
        <w:t xml:space="preserve">di setting perguruan tinggi sehingga diharapkan dapat lebih memberikan gambaran secara jelas bagaimana penetapan pendekatan dan alat ukur yang sesuai. </w:t>
      </w:r>
    </w:p>
    <w:p w:rsidR="00814D84" w:rsidRPr="00EB1212" w:rsidRDefault="00814D84" w:rsidP="00EB1212">
      <w:pPr>
        <w:spacing w:after="0" w:line="240" w:lineRule="auto"/>
        <w:jc w:val="both"/>
        <w:rPr>
          <w:rFonts w:ascii="Times New Roman" w:hAnsi="Times New Roman" w:cs="Times New Roman"/>
        </w:rPr>
      </w:pPr>
    </w:p>
    <w:p w:rsidR="002952A1" w:rsidRPr="00EB1212" w:rsidRDefault="00AF7726" w:rsidP="00EB1212">
      <w:pPr>
        <w:spacing w:line="240" w:lineRule="auto"/>
        <w:jc w:val="both"/>
        <w:rPr>
          <w:rFonts w:ascii="Times New Roman" w:hAnsi="Times New Roman" w:cs="Times New Roman"/>
        </w:rPr>
      </w:pPr>
      <w:r w:rsidRPr="00EB1212">
        <w:rPr>
          <w:rFonts w:ascii="Times New Roman" w:hAnsi="Times New Roman" w:cs="Times New Roman"/>
          <w:b/>
        </w:rPr>
        <w:t xml:space="preserve">Perkembangan </w:t>
      </w:r>
      <w:r w:rsidR="003E42E5" w:rsidRPr="00EB1212">
        <w:rPr>
          <w:rFonts w:ascii="Times New Roman" w:hAnsi="Times New Roman" w:cs="Times New Roman"/>
          <w:b/>
        </w:rPr>
        <w:t xml:space="preserve">Penelitian </w:t>
      </w:r>
      <w:r w:rsidR="002952A1" w:rsidRPr="00EB1212">
        <w:rPr>
          <w:rFonts w:ascii="Times New Roman" w:hAnsi="Times New Roman" w:cs="Times New Roman"/>
          <w:b/>
          <w:i/>
        </w:rPr>
        <w:t>Psychological Contract</w:t>
      </w:r>
    </w:p>
    <w:p w:rsidR="00FF6FF8" w:rsidRPr="00EB1212" w:rsidRDefault="00A04D5A" w:rsidP="00EB1212">
      <w:pPr>
        <w:spacing w:line="240" w:lineRule="auto"/>
        <w:ind w:firstLine="720"/>
        <w:jc w:val="both"/>
        <w:rPr>
          <w:rFonts w:ascii="Times New Roman" w:hAnsi="Times New Roman" w:cs="Times New Roman"/>
        </w:rPr>
      </w:pPr>
      <w:r w:rsidRPr="00EB1212">
        <w:rPr>
          <w:rFonts w:ascii="Times New Roman" w:hAnsi="Times New Roman" w:cs="Times New Roman"/>
        </w:rPr>
        <w:t xml:space="preserve">Kajian mengenai </w:t>
      </w:r>
      <w:r w:rsidRPr="00EB1212">
        <w:rPr>
          <w:rFonts w:ascii="Times New Roman" w:hAnsi="Times New Roman" w:cs="Times New Roman"/>
          <w:i/>
        </w:rPr>
        <w:t xml:space="preserve">pscychological contract </w:t>
      </w:r>
      <w:r w:rsidRPr="00EB1212">
        <w:rPr>
          <w:rFonts w:ascii="Times New Roman" w:hAnsi="Times New Roman" w:cs="Times New Roman"/>
        </w:rPr>
        <w:t>telah berkembang pesat dalam beberapa belas tahun terakhir yang diawali oleh pemikiran da</w:t>
      </w:r>
      <w:r w:rsidR="005B04B1" w:rsidRPr="00EB1212">
        <w:rPr>
          <w:rFonts w:ascii="Times New Roman" w:hAnsi="Times New Roman" w:cs="Times New Roman"/>
        </w:rPr>
        <w:t xml:space="preserve">ri Rousseau (1989; 1995; 2001). Konsep ini berdasarkan </w:t>
      </w:r>
      <w:r w:rsidR="005B04B1" w:rsidRPr="00EB1212">
        <w:rPr>
          <w:rFonts w:ascii="Times New Roman" w:hAnsi="Times New Roman" w:cs="Times New Roman"/>
          <w:i/>
        </w:rPr>
        <w:t xml:space="preserve">social exchange theory, </w:t>
      </w:r>
      <w:r w:rsidR="005B04B1" w:rsidRPr="00EB1212">
        <w:rPr>
          <w:rFonts w:ascii="Times New Roman" w:hAnsi="Times New Roman" w:cs="Times New Roman"/>
        </w:rPr>
        <w:t xml:space="preserve">didefiniskan sebagai kontruksi mental yang bertanggungjawab atas persetujuan serah terima antara individu dengan pihak lain (Blau, 1964; Rousseau, 2001). </w:t>
      </w:r>
      <w:r w:rsidR="006B4339" w:rsidRPr="00EB1212">
        <w:rPr>
          <w:rFonts w:ascii="Times New Roman" w:hAnsi="Times New Roman" w:cs="Times New Roman"/>
        </w:rPr>
        <w:t xml:space="preserve">Argyris (1960) menggunakan terminologi </w:t>
      </w:r>
      <w:r w:rsidR="006B4339" w:rsidRPr="00EB1212">
        <w:rPr>
          <w:rFonts w:ascii="Times New Roman" w:hAnsi="Times New Roman" w:cs="Times New Roman"/>
          <w:i/>
        </w:rPr>
        <w:t xml:space="preserve">psychological work contract </w:t>
      </w:r>
      <w:r w:rsidR="006B4339" w:rsidRPr="00EB1212">
        <w:rPr>
          <w:rFonts w:ascii="Times New Roman" w:hAnsi="Times New Roman" w:cs="Times New Roman"/>
        </w:rPr>
        <w:t xml:space="preserve">untuk menggambarkan kelekatan antara persepsi, harapan dan nilai dari kedua belah pihak (organisasi dan individu) terhadap hubungan pekerjaan. </w:t>
      </w:r>
      <w:r w:rsidR="00FF6FF8" w:rsidRPr="00EB1212">
        <w:rPr>
          <w:rFonts w:ascii="Times New Roman" w:hAnsi="Times New Roman" w:cs="Times New Roman"/>
        </w:rPr>
        <w:t>Literatur di awal kemunculannya, menggambar</w:t>
      </w:r>
      <w:r w:rsidR="00EB1212">
        <w:rPr>
          <w:rFonts w:ascii="Times New Roman" w:hAnsi="Times New Roman" w:cs="Times New Roman"/>
        </w:rPr>
        <w:t xml:space="preserve"> </w:t>
      </w:r>
      <w:r w:rsidR="00FF6FF8" w:rsidRPr="00EB1212">
        <w:rPr>
          <w:rFonts w:ascii="Times New Roman" w:hAnsi="Times New Roman" w:cs="Times New Roman"/>
        </w:rPr>
        <w:t xml:space="preserve">kan bahwa hubungan pekerjaan dibentuk </w:t>
      </w:r>
      <w:r w:rsidR="00FF6FF8" w:rsidRPr="00EB1212">
        <w:rPr>
          <w:rFonts w:ascii="Times New Roman" w:hAnsi="Times New Roman" w:cs="Times New Roman"/>
        </w:rPr>
        <w:lastRenderedPageBreak/>
        <w:t xml:space="preserve">oleh pertukaran keuntungan ekonomi juga sosial. Begitu pula dengan terminologi </w:t>
      </w:r>
      <w:r w:rsidR="00FF6FF8" w:rsidRPr="00EB1212">
        <w:rPr>
          <w:rFonts w:ascii="Times New Roman" w:hAnsi="Times New Roman" w:cs="Times New Roman"/>
          <w:i/>
        </w:rPr>
        <w:t xml:space="preserve">psychological contracts-transactional </w:t>
      </w:r>
      <w:r w:rsidR="00FF6FF8" w:rsidRPr="00EB1212">
        <w:rPr>
          <w:rFonts w:ascii="Times New Roman" w:hAnsi="Times New Roman" w:cs="Times New Roman"/>
        </w:rPr>
        <w:t>yang</w:t>
      </w:r>
      <w:r w:rsidR="00986AA7" w:rsidRPr="00EB1212">
        <w:rPr>
          <w:rFonts w:ascii="Times New Roman" w:hAnsi="Times New Roman" w:cs="Times New Roman"/>
        </w:rPr>
        <w:t xml:space="preserve"> digunakan oleh Rousseau (1989, </w:t>
      </w:r>
      <w:r w:rsidR="00FF6FF8" w:rsidRPr="00EB1212">
        <w:rPr>
          <w:rFonts w:ascii="Times New Roman" w:hAnsi="Times New Roman" w:cs="Times New Roman"/>
        </w:rPr>
        <w:t xml:space="preserve">1990) dimana pekerja lebih mengharapkan hubungan kerja dengan pertukaran antara jumlah waktu yang dihabiskan dalam bekerja dengan upah yang diperoleh. </w:t>
      </w:r>
      <w:r w:rsidR="00E6392D" w:rsidRPr="00EB1212">
        <w:rPr>
          <w:rFonts w:ascii="Times New Roman" w:hAnsi="Times New Roman" w:cs="Times New Roman"/>
        </w:rPr>
        <w:t xml:space="preserve">Konsep ini sangat tradisional yang menggambarkan bagaimana hubungan kerja antara industri dan pekerjanya. </w:t>
      </w:r>
    </w:p>
    <w:p w:rsidR="00F61CFD" w:rsidRPr="00EB1212" w:rsidRDefault="0068436A" w:rsidP="00EB1212">
      <w:pPr>
        <w:spacing w:line="240" w:lineRule="auto"/>
        <w:ind w:firstLine="720"/>
        <w:jc w:val="both"/>
        <w:rPr>
          <w:rFonts w:ascii="Times New Roman" w:hAnsi="Times New Roman" w:cs="Times New Roman"/>
        </w:rPr>
      </w:pPr>
      <w:r w:rsidRPr="00EB1212">
        <w:rPr>
          <w:rFonts w:ascii="Times New Roman" w:hAnsi="Times New Roman" w:cs="Times New Roman"/>
        </w:rPr>
        <w:t xml:space="preserve">Menurut Schein (1978) bahwa harapan antara organisasi dan individu tidaklah hanya soal pekerjaan dan upah saja namun serangkaian kewajiban, hak dan keuntungan yang diperoleh pekerja. Di sisi lain, pandangan mengenai </w:t>
      </w:r>
      <w:r w:rsidRPr="00EB1212">
        <w:rPr>
          <w:rFonts w:ascii="Times New Roman" w:hAnsi="Times New Roman" w:cs="Times New Roman"/>
          <w:i/>
        </w:rPr>
        <w:t xml:space="preserve">psychological contract </w:t>
      </w:r>
      <w:r w:rsidR="00FF5948" w:rsidRPr="00EB1212">
        <w:rPr>
          <w:rFonts w:ascii="Times New Roman" w:hAnsi="Times New Roman" w:cs="Times New Roman"/>
        </w:rPr>
        <w:t>tidak hanya tercermin dalam kontrak kerja yang eksplisit, namun dapat pula secara implisit (Kotter, 1973).</w:t>
      </w:r>
      <w:r w:rsidR="006B4339" w:rsidRPr="00EB1212">
        <w:rPr>
          <w:rFonts w:ascii="Times New Roman" w:hAnsi="Times New Roman" w:cs="Times New Roman"/>
        </w:rPr>
        <w:t xml:space="preserve"> </w:t>
      </w:r>
      <w:r w:rsidR="00FF5948" w:rsidRPr="00EB1212">
        <w:rPr>
          <w:rFonts w:ascii="Times New Roman" w:hAnsi="Times New Roman" w:cs="Times New Roman"/>
        </w:rPr>
        <w:t xml:space="preserve">Hal ini pula yang memunculkan pandangan bahwa adanya ketidakpuasan pada pekerja datang dari adanya pengingkaran </w:t>
      </w:r>
      <w:r w:rsidR="00FF5948" w:rsidRPr="00EB1212">
        <w:rPr>
          <w:rFonts w:ascii="Times New Roman" w:hAnsi="Times New Roman" w:cs="Times New Roman"/>
          <w:i/>
        </w:rPr>
        <w:t>psychological contract</w:t>
      </w:r>
      <w:r w:rsidRPr="00EB1212">
        <w:rPr>
          <w:rFonts w:ascii="Times New Roman" w:hAnsi="Times New Roman" w:cs="Times New Roman"/>
          <w:i/>
        </w:rPr>
        <w:t xml:space="preserve"> </w:t>
      </w:r>
      <w:r w:rsidRPr="00EB1212">
        <w:rPr>
          <w:rFonts w:ascii="Times New Roman" w:hAnsi="Times New Roman" w:cs="Times New Roman"/>
        </w:rPr>
        <w:t>yang mungkin tidak tertuliskan</w:t>
      </w:r>
      <w:r w:rsidR="00FF5948" w:rsidRPr="00EB1212">
        <w:rPr>
          <w:rFonts w:ascii="Times New Roman" w:hAnsi="Times New Roman" w:cs="Times New Roman"/>
          <w:i/>
        </w:rPr>
        <w:t xml:space="preserve">. </w:t>
      </w:r>
      <w:r w:rsidR="006B4339" w:rsidRPr="00EB1212">
        <w:rPr>
          <w:rFonts w:ascii="Times New Roman" w:hAnsi="Times New Roman" w:cs="Times New Roman"/>
        </w:rPr>
        <w:t xml:space="preserve">Pemahaman </w:t>
      </w:r>
      <w:r w:rsidR="00790A3E" w:rsidRPr="00EB1212">
        <w:rPr>
          <w:rFonts w:ascii="Times New Roman" w:hAnsi="Times New Roman" w:cs="Times New Roman"/>
        </w:rPr>
        <w:t xml:space="preserve">bahwa </w:t>
      </w:r>
      <w:r w:rsidR="00790A3E" w:rsidRPr="00EB1212">
        <w:rPr>
          <w:rFonts w:ascii="Times New Roman" w:hAnsi="Times New Roman" w:cs="Times New Roman"/>
          <w:i/>
        </w:rPr>
        <w:t xml:space="preserve">psychological contract </w:t>
      </w:r>
      <w:r w:rsidR="006B4339" w:rsidRPr="00EB1212">
        <w:rPr>
          <w:rFonts w:ascii="Times New Roman" w:hAnsi="Times New Roman" w:cs="Times New Roman"/>
        </w:rPr>
        <w:t xml:space="preserve"> </w:t>
      </w:r>
      <w:r w:rsidRPr="00EB1212">
        <w:rPr>
          <w:rFonts w:ascii="Times New Roman" w:hAnsi="Times New Roman" w:cs="Times New Roman"/>
        </w:rPr>
        <w:t xml:space="preserve">tidak hanya mengenai perjanjian tertulis namun juga melibatkan harapan implisit dari pekerja </w:t>
      </w:r>
      <w:r w:rsidR="006B4339" w:rsidRPr="00EB1212">
        <w:rPr>
          <w:rFonts w:ascii="Times New Roman" w:hAnsi="Times New Roman" w:cs="Times New Roman"/>
        </w:rPr>
        <w:t xml:space="preserve">banyak dipakai oleh peneliti </w:t>
      </w:r>
      <w:r w:rsidR="006B4339" w:rsidRPr="00EB1212">
        <w:rPr>
          <w:rFonts w:ascii="Times New Roman" w:hAnsi="Times New Roman" w:cs="Times New Roman"/>
          <w:i/>
        </w:rPr>
        <w:t xml:space="preserve">psychological contract </w:t>
      </w:r>
      <w:r w:rsidR="006B4339" w:rsidRPr="00EB1212">
        <w:rPr>
          <w:rFonts w:ascii="Times New Roman" w:hAnsi="Times New Roman" w:cs="Times New Roman"/>
        </w:rPr>
        <w:t>lainnya  (</w:t>
      </w:r>
      <w:r w:rsidR="00790A3E" w:rsidRPr="00EB1212">
        <w:rPr>
          <w:rFonts w:ascii="Times New Roman" w:hAnsi="Times New Roman" w:cs="Times New Roman"/>
        </w:rPr>
        <w:t>Holtz, 1978; Portwood &amp; Miller, 1976; Morrison &amp; Robinson, 1997)</w:t>
      </w:r>
      <w:r w:rsidRPr="00EB1212">
        <w:rPr>
          <w:rFonts w:ascii="Times New Roman" w:hAnsi="Times New Roman" w:cs="Times New Roman"/>
        </w:rPr>
        <w:t>.</w:t>
      </w:r>
      <w:r w:rsidR="00FF6FF8" w:rsidRPr="00EB1212">
        <w:rPr>
          <w:rFonts w:ascii="Times New Roman" w:hAnsi="Times New Roman" w:cs="Times New Roman"/>
        </w:rPr>
        <w:t xml:space="preserve"> Di saat yang bersamaan pula, para praktisi di industri menjadi tidak banyak lagi menggunakan pendekatan hubungan kerja yang tradisional tadi. </w:t>
      </w:r>
      <w:r w:rsidR="00E6392D" w:rsidRPr="00EB1212">
        <w:rPr>
          <w:rFonts w:ascii="Times New Roman" w:hAnsi="Times New Roman" w:cs="Times New Roman"/>
        </w:rPr>
        <w:t xml:space="preserve">Hal ini dianggap menghabiskan waktu untuk membicarakan bentuk pertukaran tradisional tersebut. Dan tidak jarang pada akhirnya banyak terjadi penyimpangan karena adanya perang pasar yang semakin bersaing. Sehingga lebih banyak digunakan kerangka seperti </w:t>
      </w:r>
      <w:r w:rsidR="00E6392D" w:rsidRPr="00EB1212">
        <w:rPr>
          <w:rFonts w:ascii="Times New Roman" w:hAnsi="Times New Roman" w:cs="Times New Roman"/>
          <w:i/>
        </w:rPr>
        <w:t xml:space="preserve">psychological contract </w:t>
      </w:r>
      <w:r w:rsidR="00E6392D" w:rsidRPr="00EB1212">
        <w:rPr>
          <w:rFonts w:ascii="Times New Roman" w:hAnsi="Times New Roman" w:cs="Times New Roman"/>
        </w:rPr>
        <w:t xml:space="preserve">yang kita pahami saat ini, merefleksikan kebutuhan individu baik yang eksplisit, implisit bahkan harapan </w:t>
      </w:r>
      <w:r w:rsidR="00D73115" w:rsidRPr="00EB1212">
        <w:rPr>
          <w:rFonts w:ascii="Times New Roman" w:hAnsi="Times New Roman" w:cs="Times New Roman"/>
        </w:rPr>
        <w:t xml:space="preserve">yang tidak disuarakan </w:t>
      </w:r>
      <w:r w:rsidR="00D73115" w:rsidRPr="00EB1212">
        <w:rPr>
          <w:rFonts w:ascii="Times New Roman" w:hAnsi="Times New Roman" w:cs="Times New Roman"/>
        </w:rPr>
        <w:lastRenderedPageBreak/>
        <w:t xml:space="preserve">sekalipun, sebagai alternatif yang memudahkan. </w:t>
      </w:r>
    </w:p>
    <w:p w:rsidR="00086A38" w:rsidRPr="00EB1212" w:rsidRDefault="00086A38" w:rsidP="00EB1212">
      <w:pPr>
        <w:spacing w:line="240" w:lineRule="auto"/>
        <w:ind w:firstLine="720"/>
        <w:jc w:val="both"/>
        <w:rPr>
          <w:rFonts w:ascii="Times New Roman" w:hAnsi="Times New Roman" w:cs="Times New Roman"/>
        </w:rPr>
      </w:pPr>
      <w:r w:rsidRPr="00EB1212">
        <w:rPr>
          <w:rFonts w:ascii="Times New Roman" w:hAnsi="Times New Roman" w:cs="Times New Roman"/>
        </w:rPr>
        <w:t xml:space="preserve">Dalam </w:t>
      </w:r>
      <w:r w:rsidRPr="00EB1212">
        <w:rPr>
          <w:rFonts w:ascii="Times New Roman" w:hAnsi="Times New Roman" w:cs="Times New Roman"/>
          <w:i/>
        </w:rPr>
        <w:t xml:space="preserve">psychological contract, </w:t>
      </w:r>
      <w:r w:rsidRPr="00EB1212">
        <w:rPr>
          <w:rFonts w:ascii="Times New Roman" w:hAnsi="Times New Roman" w:cs="Times New Roman"/>
        </w:rPr>
        <w:t xml:space="preserve">dimensi yang tercakup di dalamnya </w:t>
      </w:r>
      <w:r w:rsidR="000152B2" w:rsidRPr="00EB1212">
        <w:rPr>
          <w:rFonts w:ascii="Times New Roman" w:hAnsi="Times New Roman" w:cs="Times New Roman"/>
        </w:rPr>
        <w:t xml:space="preserve">cukup beragam. Diantaranya yang ditemukan dalam literatur adalah </w:t>
      </w:r>
      <w:r w:rsidR="000152B2" w:rsidRPr="00EB1212">
        <w:rPr>
          <w:rFonts w:ascii="Times New Roman" w:hAnsi="Times New Roman" w:cs="Times New Roman"/>
          <w:i/>
        </w:rPr>
        <w:t xml:space="preserve">transactional-relational </w:t>
      </w:r>
      <w:r w:rsidR="000152B2" w:rsidRPr="00EB1212">
        <w:rPr>
          <w:rFonts w:ascii="Times New Roman" w:hAnsi="Times New Roman" w:cs="Times New Roman"/>
          <w:noProof/>
        </w:rPr>
        <w:t>(</w:t>
      </w:r>
      <w:hyperlink w:anchor="_ENREF_129" w:tooltip="MacNeil, 1985 #540" w:history="1">
        <w:r w:rsidR="000152B2" w:rsidRPr="00EB1212">
          <w:rPr>
            <w:rFonts w:ascii="Times New Roman" w:hAnsi="Times New Roman" w:cs="Times New Roman"/>
            <w:noProof/>
          </w:rPr>
          <w:t>MacNeil, 1985</w:t>
        </w:r>
      </w:hyperlink>
      <w:r w:rsidR="000152B2" w:rsidRPr="00EB1212">
        <w:rPr>
          <w:rFonts w:ascii="Times New Roman" w:hAnsi="Times New Roman" w:cs="Times New Roman"/>
          <w:noProof/>
        </w:rPr>
        <w:t xml:space="preserve">; </w:t>
      </w:r>
      <w:hyperlink w:anchor="_ENREF_147" w:tooltip="Millward, 1998 #543" w:history="1">
        <w:r w:rsidR="000152B2" w:rsidRPr="00EB1212">
          <w:rPr>
            <w:rFonts w:ascii="Times New Roman" w:hAnsi="Times New Roman" w:cs="Times New Roman"/>
            <w:noProof/>
          </w:rPr>
          <w:t>Millward &amp; Hopkins, 1998</w:t>
        </w:r>
      </w:hyperlink>
      <w:r w:rsidR="000152B2" w:rsidRPr="00EB1212">
        <w:rPr>
          <w:rFonts w:ascii="Times New Roman" w:hAnsi="Times New Roman" w:cs="Times New Roman"/>
          <w:noProof/>
        </w:rPr>
        <w:t xml:space="preserve">; </w:t>
      </w:r>
      <w:hyperlink w:anchor="_ENREF_171" w:tooltip="Raja, 2004 #395" w:history="1">
        <w:r w:rsidR="000152B2" w:rsidRPr="00EB1212">
          <w:rPr>
            <w:rFonts w:ascii="Times New Roman" w:hAnsi="Times New Roman" w:cs="Times New Roman"/>
            <w:noProof/>
          </w:rPr>
          <w:t>Raja, Johns, &amp; Ntalianis, 2004</w:t>
        </w:r>
      </w:hyperlink>
      <w:r w:rsidR="000152B2" w:rsidRPr="00EB1212">
        <w:rPr>
          <w:rFonts w:ascii="Times New Roman" w:hAnsi="Times New Roman" w:cs="Times New Roman"/>
          <w:noProof/>
        </w:rPr>
        <w:t xml:space="preserve">; </w:t>
      </w:r>
      <w:hyperlink w:anchor="_ENREF_183" w:tooltip="Robinson, 1994 #542" w:history="1">
        <w:r w:rsidR="000152B2" w:rsidRPr="00EB1212">
          <w:rPr>
            <w:rFonts w:ascii="Times New Roman" w:hAnsi="Times New Roman" w:cs="Times New Roman"/>
            <w:noProof/>
          </w:rPr>
          <w:t>Robinson &amp; Rousseau, 1994</w:t>
        </w:r>
      </w:hyperlink>
      <w:r w:rsidR="000152B2" w:rsidRPr="00EB1212">
        <w:rPr>
          <w:rFonts w:ascii="Times New Roman" w:hAnsi="Times New Roman" w:cs="Times New Roman"/>
          <w:noProof/>
        </w:rPr>
        <w:t xml:space="preserve">; </w:t>
      </w:r>
      <w:hyperlink w:anchor="_ENREF_187" w:tooltip="Rousseau, 1990 #541" w:history="1">
        <w:r w:rsidR="000152B2" w:rsidRPr="00EB1212">
          <w:rPr>
            <w:rFonts w:ascii="Times New Roman" w:hAnsi="Times New Roman" w:cs="Times New Roman"/>
            <w:noProof/>
          </w:rPr>
          <w:t>Rousseau, 1990</w:t>
        </w:r>
      </w:hyperlink>
      <w:r w:rsidR="000152B2" w:rsidRPr="00EB1212">
        <w:rPr>
          <w:rFonts w:ascii="Times New Roman" w:hAnsi="Times New Roman" w:cs="Times New Roman"/>
          <w:noProof/>
        </w:rPr>
        <w:t xml:space="preserve">), </w:t>
      </w:r>
      <w:r w:rsidR="000152B2" w:rsidRPr="00EB1212">
        <w:rPr>
          <w:rFonts w:ascii="Times New Roman" w:hAnsi="Times New Roman" w:cs="Times New Roman"/>
          <w:i/>
        </w:rPr>
        <w:t>administrative</w:t>
      </w:r>
      <w:r w:rsidR="000152B2" w:rsidRPr="00EB1212">
        <w:rPr>
          <w:rFonts w:ascii="Times New Roman" w:hAnsi="Times New Roman" w:cs="Times New Roman"/>
        </w:rPr>
        <w:t>-</w:t>
      </w:r>
      <w:r w:rsidR="000152B2" w:rsidRPr="00EB1212">
        <w:rPr>
          <w:rFonts w:ascii="Times New Roman" w:hAnsi="Times New Roman" w:cs="Times New Roman"/>
          <w:i/>
        </w:rPr>
        <w:t>professional</w:t>
      </w:r>
      <w:r w:rsidR="000152B2" w:rsidRPr="00EB1212">
        <w:rPr>
          <w:rFonts w:ascii="Times New Roman" w:hAnsi="Times New Roman" w:cs="Times New Roman"/>
        </w:rPr>
        <w:t xml:space="preserve"> </w:t>
      </w:r>
      <w:r w:rsidR="000152B2" w:rsidRPr="00EB1212">
        <w:rPr>
          <w:rFonts w:ascii="Times New Roman" w:hAnsi="Times New Roman" w:cs="Times New Roman"/>
        </w:rPr>
        <w:fldChar w:fldCharType="begin"/>
      </w:r>
      <w:r w:rsidR="000152B2" w:rsidRPr="00EB1212">
        <w:rPr>
          <w:rFonts w:ascii="Times New Roman" w:hAnsi="Times New Roman" w:cs="Times New Roman"/>
        </w:rPr>
        <w:instrText xml:space="preserve"> ADDIN EN.CITE &lt;EndNote&gt;&lt;Cite&gt;&lt;Author&gt;Bunderson&lt;/Author&gt;&lt;Year&gt;2001&lt;/Year&gt;&lt;RecNum&gt;326&lt;/RecNum&gt;&lt;DisplayText&gt;(Bunderson, 2001)&lt;/DisplayText&gt;&lt;record&gt;&lt;rec-number&gt;326&lt;/rec-number&gt;&lt;foreign-keys&gt;&lt;key app="EN" db-id="5xezxtrfx5x5fdexss8v0z9jdas0xvv9dzst"&gt;326&lt;/key&gt;&lt;/foreign-keys&gt;&lt;ref-type name="Journal Article"&gt;17&lt;/ref-type&gt;&lt;contributors&gt;&lt;authors&gt;&lt;author&gt;Bunderson, J. Stuart&lt;/author&gt;&lt;/authors&gt;&lt;/contributors&gt;&lt;titles&gt;&lt;title&gt;How work ideologies shape the psychological contracts of professional employees: Doctors&amp;apos; responses to perceived breach&lt;/title&gt;&lt;secondary-title&gt;Journal of Organizational Behavior&lt;/secondary-title&gt;&lt;/titles&gt;&lt;periodical&gt;&lt;full-title&gt;Journal of Organizational Behavior&lt;/full-title&gt;&lt;/periodical&gt;&lt;pages&gt;717-741&lt;/pages&gt;&lt;volume&gt;22&lt;/volume&gt;&lt;number&gt;7&lt;/number&gt;&lt;dates&gt;&lt;year&gt;2001&lt;/year&gt;&lt;/dates&gt;&lt;urls&gt;&lt;/urls&gt;&lt;/record&gt;&lt;/Cite&gt;&lt;/EndNote&gt;</w:instrText>
      </w:r>
      <w:r w:rsidR="000152B2" w:rsidRPr="00EB1212">
        <w:rPr>
          <w:rFonts w:ascii="Times New Roman" w:hAnsi="Times New Roman" w:cs="Times New Roman"/>
        </w:rPr>
        <w:fldChar w:fldCharType="separate"/>
      </w:r>
      <w:r w:rsidR="000152B2" w:rsidRPr="00EB1212">
        <w:rPr>
          <w:rFonts w:ascii="Times New Roman" w:hAnsi="Times New Roman" w:cs="Times New Roman"/>
          <w:noProof/>
        </w:rPr>
        <w:t>(</w:t>
      </w:r>
      <w:hyperlink w:anchor="_ENREF_22" w:tooltip="Bunderson, 2001 #326" w:history="1">
        <w:r w:rsidR="000152B2" w:rsidRPr="00EB1212">
          <w:rPr>
            <w:rFonts w:ascii="Times New Roman" w:hAnsi="Times New Roman" w:cs="Times New Roman"/>
            <w:noProof/>
          </w:rPr>
          <w:t>Bunderson, 2001</w:t>
        </w:r>
      </w:hyperlink>
      <w:r w:rsidR="000152B2" w:rsidRPr="00EB1212">
        <w:rPr>
          <w:rFonts w:ascii="Times New Roman" w:hAnsi="Times New Roman" w:cs="Times New Roman"/>
          <w:noProof/>
        </w:rPr>
        <w:t>)</w:t>
      </w:r>
      <w:r w:rsidR="000152B2" w:rsidRPr="00EB1212">
        <w:rPr>
          <w:rFonts w:ascii="Times New Roman" w:hAnsi="Times New Roman" w:cs="Times New Roman"/>
        </w:rPr>
        <w:fldChar w:fldCharType="end"/>
      </w:r>
      <w:r w:rsidR="000152B2" w:rsidRPr="00EB1212">
        <w:rPr>
          <w:rFonts w:ascii="Times New Roman" w:hAnsi="Times New Roman" w:cs="Times New Roman"/>
        </w:rPr>
        <w:t xml:space="preserve">, </w:t>
      </w:r>
      <w:r w:rsidR="000152B2" w:rsidRPr="00EB1212">
        <w:rPr>
          <w:rFonts w:ascii="Times New Roman" w:hAnsi="Times New Roman" w:cs="Times New Roman"/>
          <w:i/>
        </w:rPr>
        <w:t>transactional-relational-training obligations</w:t>
      </w:r>
      <w:r w:rsidR="000152B2" w:rsidRPr="00EB1212">
        <w:rPr>
          <w:rFonts w:ascii="Times New Roman" w:hAnsi="Times New Roman" w:cs="Times New Roman"/>
        </w:rPr>
        <w:t xml:space="preserve"> </w:t>
      </w:r>
      <w:r w:rsidR="000152B2" w:rsidRPr="00EB1212">
        <w:rPr>
          <w:rFonts w:ascii="Times New Roman" w:hAnsi="Times New Roman" w:cs="Times New Roman"/>
          <w:shd w:val="clear" w:color="auto" w:fill="FFFFFF" w:themeFill="background1"/>
        </w:rPr>
        <w:fldChar w:fldCharType="begin"/>
      </w:r>
      <w:r w:rsidR="000152B2" w:rsidRPr="00EB1212">
        <w:rPr>
          <w:rFonts w:ascii="Times New Roman" w:hAnsi="Times New Roman" w:cs="Times New Roman"/>
          <w:shd w:val="clear" w:color="auto" w:fill="FFFFFF" w:themeFill="background1"/>
        </w:rPr>
        <w:instrText xml:space="preserve"> ADDIN EN.CITE &lt;EndNote&gt;&lt;Cite&gt;&lt;Author&gt;Coyle-Shapiro&lt;/Author&gt;&lt;Year&gt;2000&lt;/Year&gt;&lt;RecNum&gt;325&lt;/RecNum&gt;&lt;DisplayText&gt;(Coyle-Shapiro &amp;amp; Kessler, 2000)&lt;/DisplayText&gt;&lt;record&gt;&lt;rec-number&gt;325&lt;/rec-number&gt;&lt;foreign-keys&gt;&lt;key app="EN" db-id="5xezxtrfx5x5fdexss8v0z9jdas0xvv9dzst"&gt;325&lt;/key&gt;&lt;/foreign-keys&gt;&lt;ref-type name="Journal Article"&gt;17&lt;/ref-type&gt;&lt;contributors&gt;&lt;authors&gt;&lt;author&gt;Coyle-Shapiro, Jackie&lt;/author&gt;&lt;author&gt;Kessler, Ian&lt;/author&gt;&lt;/authors&gt;&lt;/contributors&gt;&lt;titles&gt;&lt;title&gt;Consequences of the psychological contract for the employement relationship: A large scale survey&lt;/title&gt;&lt;secondary-title&gt;Journal of Management Studies&lt;/secondary-title&gt;&lt;/titles&gt;&lt;periodical&gt;&lt;full-title&gt;Journal of Management Studies&lt;/full-title&gt;&lt;/periodical&gt;&lt;pages&gt;903-930&lt;/pages&gt;&lt;volume&gt;37&lt;/volume&gt;&lt;number&gt;7&lt;/number&gt;&lt;dates&gt;&lt;year&gt;2000&lt;/year&gt;&lt;/dates&gt;&lt;urls&gt;&lt;/urls&gt;&lt;/record&gt;&lt;/Cite&gt;&lt;/EndNote&gt;</w:instrText>
      </w:r>
      <w:r w:rsidR="000152B2" w:rsidRPr="00EB1212">
        <w:rPr>
          <w:rFonts w:ascii="Times New Roman" w:hAnsi="Times New Roman" w:cs="Times New Roman"/>
          <w:shd w:val="clear" w:color="auto" w:fill="FFFFFF" w:themeFill="background1"/>
        </w:rPr>
        <w:fldChar w:fldCharType="separate"/>
      </w:r>
      <w:r w:rsidR="000152B2" w:rsidRPr="00EB1212">
        <w:rPr>
          <w:rFonts w:ascii="Times New Roman" w:hAnsi="Times New Roman" w:cs="Times New Roman"/>
          <w:noProof/>
          <w:shd w:val="clear" w:color="auto" w:fill="FFFFFF" w:themeFill="background1"/>
        </w:rPr>
        <w:t>(</w:t>
      </w:r>
      <w:hyperlink w:anchor="_ENREF_40" w:tooltip="Coyle-Shapiro, 2000 #325" w:history="1">
        <w:r w:rsidR="000152B2" w:rsidRPr="00EB1212">
          <w:rPr>
            <w:rFonts w:ascii="Times New Roman" w:hAnsi="Times New Roman" w:cs="Times New Roman"/>
            <w:noProof/>
            <w:shd w:val="clear" w:color="auto" w:fill="FFFFFF" w:themeFill="background1"/>
          </w:rPr>
          <w:t>Coyle-Shapiro &amp; Kessler, 2000</w:t>
        </w:r>
      </w:hyperlink>
      <w:r w:rsidR="000152B2" w:rsidRPr="00EB1212">
        <w:rPr>
          <w:rFonts w:ascii="Times New Roman" w:hAnsi="Times New Roman" w:cs="Times New Roman"/>
          <w:noProof/>
          <w:shd w:val="clear" w:color="auto" w:fill="FFFFFF" w:themeFill="background1"/>
        </w:rPr>
        <w:t>)</w:t>
      </w:r>
      <w:r w:rsidR="000152B2" w:rsidRPr="00EB1212">
        <w:rPr>
          <w:rFonts w:ascii="Times New Roman" w:hAnsi="Times New Roman" w:cs="Times New Roman"/>
          <w:shd w:val="clear" w:color="auto" w:fill="FFFFFF" w:themeFill="background1"/>
        </w:rPr>
        <w:fldChar w:fldCharType="end"/>
      </w:r>
      <w:r w:rsidR="000152B2" w:rsidRPr="00EB1212">
        <w:rPr>
          <w:rFonts w:ascii="Times New Roman" w:hAnsi="Times New Roman" w:cs="Times New Roman"/>
          <w:shd w:val="clear" w:color="auto" w:fill="FFFFFF" w:themeFill="background1"/>
        </w:rPr>
        <w:t>.</w:t>
      </w:r>
      <w:r w:rsidR="000152B2" w:rsidRPr="00EB1212">
        <w:rPr>
          <w:rFonts w:ascii="Times New Roman" w:hAnsi="Times New Roman" w:cs="Times New Roman"/>
        </w:rPr>
        <w:t xml:space="preserve"> Hanya saja, yang lebih banyak digunakan adalah dimensi </w:t>
      </w:r>
      <w:r w:rsidRPr="00EB1212">
        <w:rPr>
          <w:rFonts w:ascii="Times New Roman" w:hAnsi="Times New Roman" w:cs="Times New Roman"/>
          <w:i/>
        </w:rPr>
        <w:t xml:space="preserve">transactional contract </w:t>
      </w:r>
      <w:r w:rsidRPr="00EB1212">
        <w:rPr>
          <w:rFonts w:ascii="Times New Roman" w:hAnsi="Times New Roman" w:cs="Times New Roman"/>
        </w:rPr>
        <w:t xml:space="preserve">dan </w:t>
      </w:r>
      <w:r w:rsidR="000152B2" w:rsidRPr="00EB1212">
        <w:rPr>
          <w:rFonts w:ascii="Times New Roman" w:hAnsi="Times New Roman" w:cs="Times New Roman"/>
          <w:i/>
        </w:rPr>
        <w:t>relational contract. Trans</w:t>
      </w:r>
      <w:r w:rsidRPr="00EB1212">
        <w:rPr>
          <w:rFonts w:ascii="Times New Roman" w:hAnsi="Times New Roman" w:cs="Times New Roman"/>
          <w:i/>
        </w:rPr>
        <w:t xml:space="preserve">actional contract </w:t>
      </w:r>
      <w:r w:rsidRPr="00EB1212">
        <w:rPr>
          <w:rFonts w:ascii="Times New Roman" w:hAnsi="Times New Roman" w:cs="Times New Roman"/>
        </w:rPr>
        <w:t xml:space="preserve">adalah jenis kontrak jangka pendek yang dapat diukur dengan uang atau nilai ekonomi lainnya. </w:t>
      </w:r>
      <w:r w:rsidRPr="00EB1212">
        <w:rPr>
          <w:rFonts w:ascii="Times New Roman" w:hAnsi="Times New Roman" w:cs="Times New Roman"/>
          <w:i/>
        </w:rPr>
        <w:t>Relational contract</w:t>
      </w:r>
      <w:r w:rsidRPr="00EB1212">
        <w:rPr>
          <w:rFonts w:ascii="Times New Roman" w:hAnsi="Times New Roman" w:cs="Times New Roman"/>
        </w:rPr>
        <w:t xml:space="preserve"> adalah jenis kontrak yang melibatkan aspek sosio emosional yang tidak selalu dapat diukur dengan uang. Pekerja melihat hubungannya dengan pemberi kerja sebagai bentuk hubungan jangka panjang sebagaimana manfaat/</w:t>
      </w:r>
      <w:r w:rsidR="00EB1212">
        <w:rPr>
          <w:rFonts w:ascii="Times New Roman" w:hAnsi="Times New Roman" w:cs="Times New Roman"/>
        </w:rPr>
        <w:t xml:space="preserve"> </w:t>
      </w:r>
      <w:r w:rsidRPr="00EB1212">
        <w:rPr>
          <w:rFonts w:ascii="Times New Roman" w:hAnsi="Times New Roman" w:cs="Times New Roman"/>
        </w:rPr>
        <w:t xml:space="preserve">keuntungan jangka panjang yang diperolehnya (pengembangan skill,  </w:t>
      </w:r>
      <w:r w:rsidR="007C7154" w:rsidRPr="00EB1212">
        <w:rPr>
          <w:rFonts w:ascii="Times New Roman" w:hAnsi="Times New Roman" w:cs="Times New Roman"/>
        </w:rPr>
        <w:t xml:space="preserve">peningkatan karir, dsb). </w:t>
      </w:r>
      <w:r w:rsidRPr="00EB1212">
        <w:rPr>
          <w:rFonts w:ascii="Times New Roman" w:hAnsi="Times New Roman" w:cs="Times New Roman"/>
        </w:rPr>
        <w:t>Dalam seting kerja, individu dapat mempunyai salah satu jenis kontrak atau gabungan keduanya (Rousseau, 2000).</w:t>
      </w:r>
    </w:p>
    <w:p w:rsidR="009540B4" w:rsidRPr="00EB1212" w:rsidRDefault="00163E6D" w:rsidP="00EB1212">
      <w:pPr>
        <w:autoSpaceDE w:val="0"/>
        <w:autoSpaceDN w:val="0"/>
        <w:adjustRightInd w:val="0"/>
        <w:spacing w:line="240" w:lineRule="auto"/>
        <w:ind w:firstLine="720"/>
        <w:jc w:val="both"/>
        <w:rPr>
          <w:rFonts w:ascii="Times New Roman" w:eastAsia="MinionPro-Regular" w:hAnsi="Times New Roman" w:cs="Times New Roman"/>
        </w:rPr>
      </w:pPr>
      <w:r w:rsidRPr="00EB1212">
        <w:rPr>
          <w:rFonts w:ascii="Times New Roman" w:hAnsi="Times New Roman" w:cs="Times New Roman"/>
        </w:rPr>
        <w:t>Sejalan dengan perkembanga</w:t>
      </w:r>
      <w:r w:rsidR="00A51AA9" w:rsidRPr="00EB1212">
        <w:rPr>
          <w:rFonts w:ascii="Times New Roman" w:hAnsi="Times New Roman" w:cs="Times New Roman"/>
        </w:rPr>
        <w:t>n kelilmuan</w:t>
      </w:r>
      <w:r w:rsidRPr="00EB1212">
        <w:rPr>
          <w:rFonts w:ascii="Times New Roman" w:hAnsi="Times New Roman" w:cs="Times New Roman"/>
        </w:rPr>
        <w:t xml:space="preserve">, para peneliti mulai menyadari adanya ketimpangan dalam pemisahan dimensi </w:t>
      </w:r>
      <w:r w:rsidRPr="00EB1212">
        <w:rPr>
          <w:rFonts w:ascii="Times New Roman" w:hAnsi="Times New Roman" w:cs="Times New Roman"/>
          <w:i/>
        </w:rPr>
        <w:t xml:space="preserve">transactional </w:t>
      </w:r>
      <w:r w:rsidRPr="00EB1212">
        <w:rPr>
          <w:rFonts w:ascii="Times New Roman" w:hAnsi="Times New Roman" w:cs="Times New Roman"/>
        </w:rPr>
        <w:t xml:space="preserve">dan </w:t>
      </w:r>
      <w:r w:rsidRPr="00EB1212">
        <w:rPr>
          <w:rFonts w:ascii="Times New Roman" w:hAnsi="Times New Roman" w:cs="Times New Roman"/>
          <w:i/>
        </w:rPr>
        <w:t xml:space="preserve">relational. </w:t>
      </w:r>
      <w:r w:rsidRPr="00EB1212">
        <w:rPr>
          <w:rFonts w:ascii="Times New Roman" w:hAnsi="Times New Roman" w:cs="Times New Roman"/>
        </w:rPr>
        <w:t xml:space="preserve">Secara teoritis, ini dipandang sebagai dua hal yang saling berlawanan dari </w:t>
      </w:r>
      <w:r w:rsidRPr="00EB1212">
        <w:rPr>
          <w:rFonts w:ascii="Times New Roman" w:hAnsi="Times New Roman" w:cs="Times New Roman"/>
          <w:i/>
        </w:rPr>
        <w:t xml:space="preserve">single-continuum </w:t>
      </w:r>
      <w:r w:rsidRPr="00EB1212">
        <w:rPr>
          <w:rFonts w:ascii="Times New Roman" w:hAnsi="Times New Roman" w:cs="Times New Roman"/>
        </w:rPr>
        <w:t xml:space="preserve">konstruk daripada sekedar sebuah penggolongan tipe </w:t>
      </w:r>
      <w:r w:rsidR="009516BE" w:rsidRPr="00EB1212">
        <w:rPr>
          <w:rFonts w:ascii="Times New Roman" w:eastAsia="MinionPro-Regular" w:hAnsi="Times New Roman" w:cs="Times New Roman"/>
        </w:rPr>
        <w:t>(Conway &amp; Briner, 2005</w:t>
      </w:r>
      <w:r w:rsidRPr="00EB1212">
        <w:rPr>
          <w:rFonts w:ascii="Times New Roman" w:eastAsia="MinionPro-Regular" w:hAnsi="Times New Roman" w:cs="Times New Roman"/>
        </w:rPr>
        <w:t>; Rousseau &amp; McLean Parks, 1993).</w:t>
      </w:r>
      <w:r w:rsidR="004E5EF0" w:rsidRPr="00EB1212">
        <w:rPr>
          <w:rFonts w:ascii="Times New Roman" w:eastAsia="MinionPro-Regular" w:hAnsi="Times New Roman" w:cs="Times New Roman"/>
        </w:rPr>
        <w:t xml:space="preserve"> Sejak dua dekade yang lalu, juga disoroti bahwa kedua dimensi ini tidak mampu menggambarkan keseluruhan dari </w:t>
      </w:r>
      <w:r w:rsidR="004E5EF0" w:rsidRPr="00EB1212">
        <w:rPr>
          <w:rFonts w:ascii="Times New Roman" w:eastAsia="MinionPro-Regular" w:hAnsi="Times New Roman" w:cs="Times New Roman"/>
          <w:i/>
        </w:rPr>
        <w:t xml:space="preserve">psychological contract </w:t>
      </w:r>
      <w:r w:rsidR="00AC3DF5" w:rsidRPr="00EB1212">
        <w:rPr>
          <w:rFonts w:ascii="Times New Roman" w:eastAsia="MinionPro-Regular" w:hAnsi="Times New Roman" w:cs="Times New Roman"/>
        </w:rPr>
        <w:t xml:space="preserve">dimana perubahan organisasi dan pekerjaan acapkali berubah (Guest, 2004; </w:t>
      </w:r>
      <w:r w:rsidR="004E5EF0" w:rsidRPr="00EB1212">
        <w:rPr>
          <w:rFonts w:ascii="Times New Roman" w:eastAsia="MinionPro-Regular" w:hAnsi="Times New Roman" w:cs="Times New Roman"/>
        </w:rPr>
        <w:t xml:space="preserve">Rousseau, 1995). </w:t>
      </w:r>
      <w:r w:rsidR="00AC3DF5" w:rsidRPr="00EB1212">
        <w:rPr>
          <w:rFonts w:ascii="Times New Roman" w:eastAsia="MinionPro-Regular" w:hAnsi="Times New Roman" w:cs="Times New Roman"/>
        </w:rPr>
        <w:t xml:space="preserve">Oleh sebab itu, </w:t>
      </w:r>
      <w:r w:rsidR="00417B1A" w:rsidRPr="00EB1212">
        <w:rPr>
          <w:rFonts w:ascii="Times New Roman" w:eastAsia="MinionPro-Regular" w:hAnsi="Times New Roman" w:cs="Times New Roman"/>
        </w:rPr>
        <w:lastRenderedPageBreak/>
        <w:t xml:space="preserve">terminologi baru yang disebut </w:t>
      </w:r>
      <w:r w:rsidR="00417B1A" w:rsidRPr="00EB1212">
        <w:rPr>
          <w:rFonts w:ascii="Times New Roman" w:eastAsia="MinionPro-Regular" w:hAnsi="Times New Roman" w:cs="Times New Roman"/>
          <w:i/>
        </w:rPr>
        <w:t xml:space="preserve">balanced (hybrid) </w:t>
      </w:r>
      <w:r w:rsidR="00417B1A" w:rsidRPr="00EB1212">
        <w:rPr>
          <w:rFonts w:ascii="Times New Roman" w:eastAsia="MinionPro-Regular" w:hAnsi="Times New Roman" w:cs="Times New Roman"/>
        </w:rPr>
        <w:t>dari</w:t>
      </w:r>
      <w:r w:rsidR="00417B1A" w:rsidRPr="00EB1212">
        <w:rPr>
          <w:rFonts w:ascii="Times New Roman" w:eastAsia="MinionPro-Regular" w:hAnsi="Times New Roman" w:cs="Times New Roman"/>
          <w:i/>
        </w:rPr>
        <w:t xml:space="preserve"> psychological contract </w:t>
      </w:r>
      <w:r w:rsidR="00417B1A" w:rsidRPr="00EB1212">
        <w:rPr>
          <w:rFonts w:ascii="Times New Roman" w:eastAsia="MinionPro-Regular" w:hAnsi="Times New Roman" w:cs="Times New Roman"/>
        </w:rPr>
        <w:t xml:space="preserve">telah mulai mewarnai psikologi industri dan organisasi. </w:t>
      </w:r>
    </w:p>
    <w:p w:rsidR="004E5EF0" w:rsidRPr="00EB1212" w:rsidRDefault="00417B1A" w:rsidP="00EB1212">
      <w:pPr>
        <w:autoSpaceDE w:val="0"/>
        <w:autoSpaceDN w:val="0"/>
        <w:adjustRightInd w:val="0"/>
        <w:spacing w:line="240" w:lineRule="auto"/>
        <w:ind w:firstLine="720"/>
        <w:jc w:val="both"/>
        <w:rPr>
          <w:rFonts w:ascii="Times New Roman" w:eastAsia="MinionPro-Regular" w:hAnsi="Times New Roman" w:cs="Times New Roman"/>
        </w:rPr>
      </w:pPr>
      <w:r w:rsidRPr="00EB1212">
        <w:rPr>
          <w:rFonts w:ascii="Times New Roman" w:eastAsia="MinionPro-Regular" w:hAnsi="Times New Roman" w:cs="Times New Roman"/>
        </w:rPr>
        <w:t xml:space="preserve">Menurut Rousseau (1995,2000), di dalam </w:t>
      </w:r>
      <w:r w:rsidRPr="00EB1212">
        <w:rPr>
          <w:rFonts w:ascii="Times New Roman" w:eastAsia="MinionPro-Regular" w:hAnsi="Times New Roman" w:cs="Times New Roman"/>
          <w:i/>
        </w:rPr>
        <w:t xml:space="preserve">balanced </w:t>
      </w:r>
      <w:r w:rsidRPr="00EB1212">
        <w:rPr>
          <w:rFonts w:ascii="Times New Roman" w:eastAsia="MinionPro-Regular" w:hAnsi="Times New Roman" w:cs="Times New Roman"/>
        </w:rPr>
        <w:t xml:space="preserve">atau </w:t>
      </w:r>
      <w:r w:rsidRPr="00EB1212">
        <w:rPr>
          <w:rFonts w:ascii="Times New Roman" w:eastAsia="MinionPro-Regular" w:hAnsi="Times New Roman" w:cs="Times New Roman"/>
          <w:i/>
        </w:rPr>
        <w:t xml:space="preserve">hybrid psychological contract </w:t>
      </w:r>
      <w:r w:rsidR="000B020D" w:rsidRPr="00EB1212">
        <w:rPr>
          <w:rFonts w:ascii="Times New Roman" w:eastAsia="MinionPro-Regular" w:hAnsi="Times New Roman" w:cs="Times New Roman"/>
          <w:i/>
        </w:rPr>
        <w:t xml:space="preserve">(PC) </w:t>
      </w:r>
      <w:r w:rsidRPr="00EB1212">
        <w:rPr>
          <w:rFonts w:ascii="Times New Roman" w:eastAsia="MinionPro-Regular" w:hAnsi="Times New Roman" w:cs="Times New Roman"/>
        </w:rPr>
        <w:t xml:space="preserve">terkandung fleksibilitas yang lebih besar, performa yang lebih dinamis, kewajiban yang lebih tinggi terhadap pengembangan karir dan keterikatan kerja yang lebih lama dibandingkan dengan </w:t>
      </w:r>
      <w:r w:rsidRPr="00EB1212">
        <w:rPr>
          <w:rFonts w:ascii="Times New Roman" w:eastAsia="MinionPro-Regular" w:hAnsi="Times New Roman" w:cs="Times New Roman"/>
          <w:i/>
        </w:rPr>
        <w:t xml:space="preserve">transactional </w:t>
      </w:r>
      <w:r w:rsidRPr="00EB1212">
        <w:rPr>
          <w:rFonts w:ascii="Times New Roman" w:eastAsia="MinionPro-Regular" w:hAnsi="Times New Roman" w:cs="Times New Roman"/>
        </w:rPr>
        <w:t xml:space="preserve">dan </w:t>
      </w:r>
      <w:r w:rsidRPr="00EB1212">
        <w:rPr>
          <w:rFonts w:ascii="Times New Roman" w:eastAsia="MinionPro-Regular" w:hAnsi="Times New Roman" w:cs="Times New Roman"/>
          <w:i/>
        </w:rPr>
        <w:t xml:space="preserve">relational contract. </w:t>
      </w:r>
      <w:r w:rsidR="00334A52" w:rsidRPr="00EB1212">
        <w:rPr>
          <w:rFonts w:ascii="Times New Roman" w:eastAsia="MinionPro-Regular" w:hAnsi="Times New Roman" w:cs="Times New Roman"/>
        </w:rPr>
        <w:t xml:space="preserve">Menurut </w:t>
      </w:r>
      <w:r w:rsidR="0024702D" w:rsidRPr="00EB1212">
        <w:rPr>
          <w:rFonts w:ascii="Times New Roman" w:eastAsia="MinionPro-Regular" w:hAnsi="Times New Roman" w:cs="Times New Roman"/>
        </w:rPr>
        <w:t xml:space="preserve">beberapa </w:t>
      </w:r>
      <w:r w:rsidR="00334A52" w:rsidRPr="00EB1212">
        <w:rPr>
          <w:rFonts w:ascii="Times New Roman" w:eastAsia="MinionPro-Regular" w:hAnsi="Times New Roman" w:cs="Times New Roman"/>
        </w:rPr>
        <w:t xml:space="preserve">penelitian </w:t>
      </w:r>
      <w:r w:rsidR="0024702D" w:rsidRPr="00EB1212">
        <w:rPr>
          <w:rFonts w:ascii="Times New Roman" w:eastAsia="MinionPro-Regular" w:hAnsi="Times New Roman" w:cs="Times New Roman"/>
        </w:rPr>
        <w:t>(</w:t>
      </w:r>
      <w:r w:rsidR="000B020D" w:rsidRPr="00EB1212">
        <w:rPr>
          <w:rFonts w:ascii="Times New Roman" w:eastAsia="MinionPro-Regular" w:hAnsi="Times New Roman" w:cs="Times New Roman"/>
        </w:rPr>
        <w:t xml:space="preserve">Shore &amp; Barksdale, 1998; Rousseau, 1995; Janssens et al., 2003) yaitu (1) </w:t>
      </w:r>
      <w:r w:rsidR="000B020D" w:rsidRPr="00EB1212">
        <w:rPr>
          <w:rFonts w:ascii="Times New Roman" w:eastAsia="MinionPro-Regular" w:hAnsi="Times New Roman" w:cs="Times New Roman"/>
          <w:i/>
        </w:rPr>
        <w:t>strong and balanced</w:t>
      </w:r>
      <w:r w:rsidR="000B020D" w:rsidRPr="00EB1212">
        <w:rPr>
          <w:rFonts w:ascii="Times New Roman" w:eastAsia="MinionPro-Regular" w:hAnsi="Times New Roman" w:cs="Times New Roman"/>
        </w:rPr>
        <w:t xml:space="preserve"> (kewajiban banyak dan beragam baik untuk perusahaan atau pekerja), (2)</w:t>
      </w:r>
      <w:r w:rsidR="009540B4" w:rsidRPr="00EB1212">
        <w:rPr>
          <w:rFonts w:ascii="Times New Roman" w:eastAsia="MinionPro-Regular" w:hAnsi="Times New Roman" w:cs="Times New Roman"/>
        </w:rPr>
        <w:t xml:space="preserve"> </w:t>
      </w:r>
      <w:r w:rsidR="000B020D" w:rsidRPr="00EB1212">
        <w:rPr>
          <w:rFonts w:ascii="Times New Roman" w:eastAsia="MinionPro-Regular" w:hAnsi="Times New Roman" w:cs="Times New Roman"/>
          <w:i/>
        </w:rPr>
        <w:t>weak and balanced</w:t>
      </w:r>
      <w:r w:rsidR="000B020D" w:rsidRPr="00EB1212">
        <w:rPr>
          <w:rFonts w:ascii="Times New Roman" w:eastAsia="MinionPro-Regular" w:hAnsi="Times New Roman" w:cs="Times New Roman"/>
        </w:rPr>
        <w:t xml:space="preserve"> (kewajiban sedikit baik untuk perusahaan maupun pekerja), (3) </w:t>
      </w:r>
      <w:r w:rsidR="000B020D" w:rsidRPr="00EB1212">
        <w:rPr>
          <w:rFonts w:ascii="Times New Roman" w:eastAsia="MinionPro-Regular" w:hAnsi="Times New Roman" w:cs="Times New Roman"/>
          <w:i/>
        </w:rPr>
        <w:t>employee-dominant</w:t>
      </w:r>
      <w:r w:rsidR="000B020D" w:rsidRPr="00EB1212">
        <w:rPr>
          <w:rFonts w:ascii="Times New Roman" w:eastAsia="MinionPro-Regular" w:hAnsi="Times New Roman" w:cs="Times New Roman"/>
        </w:rPr>
        <w:t xml:space="preserve">  (banyak kewajiban untuk pekerja, sedikir kewajiban untuk perusahaan), (4) </w:t>
      </w:r>
      <w:r w:rsidR="000B020D" w:rsidRPr="00EB1212">
        <w:rPr>
          <w:rFonts w:ascii="Times New Roman" w:eastAsia="MinionPro-Regular" w:hAnsi="Times New Roman" w:cs="Times New Roman"/>
          <w:i/>
        </w:rPr>
        <w:t xml:space="preserve">employer-dominant </w:t>
      </w:r>
      <w:r w:rsidR="000B020D" w:rsidRPr="00EB1212">
        <w:rPr>
          <w:rFonts w:ascii="Times New Roman" w:eastAsia="MinionPro-Regular" w:hAnsi="Times New Roman" w:cs="Times New Roman"/>
        </w:rPr>
        <w:t>(banyak dan beragam kewajiban bagi perusahaan dan sedikit kewajiban bagi pekerja), (5) balanced relational PC (menekankan pada kewajiban relasional antara pekerja dan perusahaan), dan (6</w:t>
      </w:r>
      <w:r w:rsidR="000B020D" w:rsidRPr="00EB1212">
        <w:rPr>
          <w:rFonts w:ascii="Times New Roman" w:eastAsia="MinionPro-Regular" w:hAnsi="Times New Roman" w:cs="Times New Roman"/>
          <w:i/>
        </w:rPr>
        <w:t>) balanced transactional</w:t>
      </w:r>
      <w:r w:rsidR="000B020D" w:rsidRPr="00EB1212">
        <w:rPr>
          <w:rFonts w:ascii="Times New Roman" w:eastAsia="MinionPro-Regular" w:hAnsi="Times New Roman" w:cs="Times New Roman"/>
        </w:rPr>
        <w:t xml:space="preserve"> (menekankan pada kewajiban transaksional antara pekerja dan perusahaan). Menurut Ruokolainen (2016) bahwa</w:t>
      </w:r>
      <w:r w:rsidR="009540B4" w:rsidRPr="00EB1212">
        <w:rPr>
          <w:rFonts w:ascii="Times New Roman" w:eastAsia="MinionPro-Regular" w:hAnsi="Times New Roman" w:cs="Times New Roman"/>
        </w:rPr>
        <w:t xml:space="preserve"> tidak hanya</w:t>
      </w:r>
      <w:r w:rsidR="000B020D" w:rsidRPr="00EB1212">
        <w:rPr>
          <w:rFonts w:ascii="Times New Roman" w:eastAsia="MinionPro-Regular" w:hAnsi="Times New Roman" w:cs="Times New Roman"/>
        </w:rPr>
        <w:t xml:space="preserve"> tipologi tersebut</w:t>
      </w:r>
      <w:r w:rsidR="009540B4" w:rsidRPr="00EB1212">
        <w:rPr>
          <w:rFonts w:ascii="Times New Roman" w:eastAsia="MinionPro-Regular" w:hAnsi="Times New Roman" w:cs="Times New Roman"/>
        </w:rPr>
        <w:t xml:space="preserve"> yang mungkin muncul dalam organisasi karena beragam jenis kewajiban dialami dalam berbagai tingkatan seimbang/tidak seimbang dalam kombinasi yang beragam pula. </w:t>
      </w:r>
    </w:p>
    <w:p w:rsidR="00B71444" w:rsidRPr="00EB1212" w:rsidRDefault="00CB0709" w:rsidP="00EB1212">
      <w:pPr>
        <w:spacing w:line="240" w:lineRule="auto"/>
        <w:ind w:firstLine="720"/>
        <w:jc w:val="both"/>
        <w:rPr>
          <w:rFonts w:ascii="Times New Roman" w:hAnsi="Times New Roman" w:cs="Times New Roman"/>
        </w:rPr>
      </w:pPr>
      <w:r w:rsidRPr="00EB1212">
        <w:rPr>
          <w:rFonts w:ascii="Times New Roman" w:hAnsi="Times New Roman" w:cs="Times New Roman"/>
        </w:rPr>
        <w:t xml:space="preserve">Individu dengan segala kebutuhannya dan latar belakang pengalaman yang berbeda-beda akan mempersepsikan </w:t>
      </w:r>
      <w:r w:rsidRPr="00EB1212">
        <w:rPr>
          <w:rFonts w:ascii="Times New Roman" w:hAnsi="Times New Roman" w:cs="Times New Roman"/>
          <w:i/>
        </w:rPr>
        <w:t xml:space="preserve">psychological contract </w:t>
      </w:r>
      <w:r w:rsidRPr="00EB1212">
        <w:rPr>
          <w:rFonts w:ascii="Times New Roman" w:hAnsi="Times New Roman" w:cs="Times New Roman"/>
        </w:rPr>
        <w:t xml:space="preserve">dengan bervariasi pula. Hal ini akan menimbulkan kesenjangan antara harapan dengan </w:t>
      </w:r>
      <w:r w:rsidR="003F4585" w:rsidRPr="00EB1212">
        <w:rPr>
          <w:rFonts w:ascii="Times New Roman" w:hAnsi="Times New Roman" w:cs="Times New Roman"/>
        </w:rPr>
        <w:t xml:space="preserve">persepsi mengenai pemenuhannya sehingga muncullah kajian mengenai </w:t>
      </w:r>
      <w:r w:rsidR="007657C8" w:rsidRPr="00EB1212">
        <w:rPr>
          <w:rFonts w:ascii="Times New Roman" w:hAnsi="Times New Roman" w:cs="Times New Roman"/>
          <w:i/>
        </w:rPr>
        <w:t xml:space="preserve">psychological </w:t>
      </w:r>
      <w:r w:rsidR="00580BDD" w:rsidRPr="00EB1212">
        <w:rPr>
          <w:rFonts w:ascii="Times New Roman" w:hAnsi="Times New Roman" w:cs="Times New Roman"/>
          <w:i/>
        </w:rPr>
        <w:t>cont</w:t>
      </w:r>
      <w:r w:rsidR="003F4585" w:rsidRPr="00EB1212">
        <w:rPr>
          <w:rFonts w:ascii="Times New Roman" w:hAnsi="Times New Roman" w:cs="Times New Roman"/>
          <w:i/>
        </w:rPr>
        <w:t>r</w:t>
      </w:r>
      <w:r w:rsidR="00580BDD" w:rsidRPr="00EB1212">
        <w:rPr>
          <w:rFonts w:ascii="Times New Roman" w:hAnsi="Times New Roman" w:cs="Times New Roman"/>
          <w:i/>
        </w:rPr>
        <w:t>a</w:t>
      </w:r>
      <w:r w:rsidR="003F4585" w:rsidRPr="00EB1212">
        <w:rPr>
          <w:rFonts w:ascii="Times New Roman" w:hAnsi="Times New Roman" w:cs="Times New Roman"/>
          <w:i/>
        </w:rPr>
        <w:t xml:space="preserve">ct violation. </w:t>
      </w:r>
      <w:r w:rsidR="003F4585" w:rsidRPr="00EB1212">
        <w:rPr>
          <w:rFonts w:ascii="Times New Roman" w:hAnsi="Times New Roman" w:cs="Times New Roman"/>
        </w:rPr>
        <w:t xml:space="preserve">Beberapa peneliti juga menyebutnya sebagai </w:t>
      </w:r>
      <w:r w:rsidR="003F4585" w:rsidRPr="00EB1212">
        <w:rPr>
          <w:rFonts w:ascii="Times New Roman" w:hAnsi="Times New Roman" w:cs="Times New Roman"/>
          <w:i/>
        </w:rPr>
        <w:t xml:space="preserve">psychological </w:t>
      </w:r>
      <w:r w:rsidR="003F4585" w:rsidRPr="00EB1212">
        <w:rPr>
          <w:rFonts w:ascii="Times New Roman" w:hAnsi="Times New Roman" w:cs="Times New Roman"/>
          <w:i/>
        </w:rPr>
        <w:lastRenderedPageBreak/>
        <w:t xml:space="preserve">contract breach </w:t>
      </w:r>
      <w:r w:rsidR="003F4585" w:rsidRPr="00EB1212">
        <w:rPr>
          <w:rFonts w:ascii="Times New Roman" w:hAnsi="Times New Roman" w:cs="Times New Roman"/>
        </w:rPr>
        <w:t xml:space="preserve">yang dioposisikan dengan </w:t>
      </w:r>
      <w:r w:rsidR="003F4585" w:rsidRPr="00EB1212">
        <w:rPr>
          <w:rFonts w:ascii="Times New Roman" w:hAnsi="Times New Roman" w:cs="Times New Roman"/>
          <w:i/>
        </w:rPr>
        <w:t xml:space="preserve">psychological contract fulfillment </w:t>
      </w:r>
      <w:r w:rsidR="003F4585" w:rsidRPr="00EB1212">
        <w:rPr>
          <w:rFonts w:ascii="Times New Roman" w:hAnsi="Times New Roman" w:cs="Times New Roman"/>
        </w:rPr>
        <w:t xml:space="preserve">untuk mengulas bagaimana pemenuhan harapan dan realitas yang dipersepsi oleh pekerja. Sebuah </w:t>
      </w:r>
      <w:r w:rsidR="003F4585" w:rsidRPr="00EB1212">
        <w:rPr>
          <w:rFonts w:ascii="Times New Roman" w:hAnsi="Times New Roman" w:cs="Times New Roman"/>
          <w:i/>
        </w:rPr>
        <w:t xml:space="preserve">violation </w:t>
      </w:r>
      <w:r w:rsidR="003F4585" w:rsidRPr="00EB1212">
        <w:rPr>
          <w:rFonts w:ascii="Times New Roman" w:hAnsi="Times New Roman" w:cs="Times New Roman"/>
        </w:rPr>
        <w:t xml:space="preserve">terjadi ketika satu pihak dalam organisasi gagal untuk memenuhi kewajibannya, karena perjanjian dalam </w:t>
      </w:r>
      <w:r w:rsidR="003F4585" w:rsidRPr="00EB1212">
        <w:rPr>
          <w:rFonts w:ascii="Times New Roman" w:hAnsi="Times New Roman" w:cs="Times New Roman"/>
          <w:i/>
        </w:rPr>
        <w:t xml:space="preserve">psychological contract </w:t>
      </w:r>
      <w:r w:rsidR="003F4585" w:rsidRPr="00EB1212">
        <w:rPr>
          <w:rFonts w:ascii="Times New Roman" w:hAnsi="Times New Roman" w:cs="Times New Roman"/>
        </w:rPr>
        <w:t>muncul atas keyakinan dan persetujuan antara pihak (MacNeil, 1985)</w:t>
      </w:r>
      <w:r w:rsidR="00580CB3" w:rsidRPr="00EB1212">
        <w:rPr>
          <w:rFonts w:ascii="Times New Roman" w:hAnsi="Times New Roman" w:cs="Times New Roman"/>
        </w:rPr>
        <w:t xml:space="preserve">. </w:t>
      </w:r>
      <w:r w:rsidR="00580CB3" w:rsidRPr="00EB1212">
        <w:rPr>
          <w:rFonts w:ascii="Times New Roman" w:hAnsi="Times New Roman" w:cs="Times New Roman"/>
          <w:i/>
        </w:rPr>
        <w:t xml:space="preserve">Violation </w:t>
      </w:r>
      <w:r w:rsidR="00580CB3" w:rsidRPr="00EB1212">
        <w:rPr>
          <w:rFonts w:ascii="Times New Roman" w:hAnsi="Times New Roman" w:cs="Times New Roman"/>
        </w:rPr>
        <w:t xml:space="preserve">dalam </w:t>
      </w:r>
      <w:r w:rsidR="00580CB3" w:rsidRPr="00EB1212">
        <w:rPr>
          <w:rFonts w:ascii="Times New Roman" w:hAnsi="Times New Roman" w:cs="Times New Roman"/>
          <w:i/>
        </w:rPr>
        <w:t xml:space="preserve">psychological contract </w:t>
      </w:r>
      <w:r w:rsidR="00580CB3" w:rsidRPr="00EB1212">
        <w:rPr>
          <w:rFonts w:ascii="Times New Roman" w:hAnsi="Times New Roman" w:cs="Times New Roman"/>
        </w:rPr>
        <w:t xml:space="preserve">berbeda dari tidak terpenuhinya harapan atas persepsi ketidakadilan. Pekerja biasanya memiliki harapan-harapan yang terlalu tinggi dari perusahaan dan seringkali tidak realistis untuk dipenuhi, ketika harapan ini tidak terpenuhi maka pekerja akan merasa kurang puas, kinerja menurun dan dapat pula mundur sebagai pekerja di perusahaan tersebut. Ketika terjadi </w:t>
      </w:r>
      <w:r w:rsidR="00580CB3" w:rsidRPr="00EB1212">
        <w:rPr>
          <w:rFonts w:ascii="Times New Roman" w:hAnsi="Times New Roman" w:cs="Times New Roman"/>
          <w:i/>
        </w:rPr>
        <w:t xml:space="preserve">violation </w:t>
      </w:r>
      <w:r w:rsidR="00580CB3" w:rsidRPr="00EB1212">
        <w:rPr>
          <w:rFonts w:ascii="Times New Roman" w:hAnsi="Times New Roman" w:cs="Times New Roman"/>
        </w:rPr>
        <w:t xml:space="preserve">dalam </w:t>
      </w:r>
      <w:r w:rsidR="00580CB3" w:rsidRPr="00EB1212">
        <w:rPr>
          <w:rFonts w:ascii="Times New Roman" w:hAnsi="Times New Roman" w:cs="Times New Roman"/>
          <w:i/>
        </w:rPr>
        <w:t>psychological contract</w:t>
      </w:r>
      <w:r w:rsidR="00580CB3" w:rsidRPr="00EB1212">
        <w:rPr>
          <w:rFonts w:ascii="Times New Roman" w:hAnsi="Times New Roman" w:cs="Times New Roman"/>
        </w:rPr>
        <w:t xml:space="preserve">, </w:t>
      </w:r>
      <w:r w:rsidR="0038505F" w:rsidRPr="00EB1212">
        <w:rPr>
          <w:rFonts w:ascii="Times New Roman" w:hAnsi="Times New Roman" w:cs="Times New Roman"/>
        </w:rPr>
        <w:t xml:space="preserve">maka respon yang muncul lebih kuat. Reaksi yang muncul tidak hanya diidentifikasikan pada harapan yang tak terpenuhi akan </w:t>
      </w:r>
      <w:r w:rsidR="0038505F" w:rsidRPr="00EB1212">
        <w:rPr>
          <w:rFonts w:ascii="Times New Roman" w:hAnsi="Times New Roman" w:cs="Times New Roman"/>
          <w:i/>
        </w:rPr>
        <w:t xml:space="preserve">reward </w:t>
      </w:r>
      <w:r w:rsidR="0038505F" w:rsidRPr="00EB1212">
        <w:rPr>
          <w:rFonts w:ascii="Times New Roman" w:hAnsi="Times New Roman" w:cs="Times New Roman"/>
        </w:rPr>
        <w:t xml:space="preserve">atau </w:t>
      </w:r>
      <w:r w:rsidR="0038505F" w:rsidRPr="00EB1212">
        <w:rPr>
          <w:rFonts w:ascii="Times New Roman" w:hAnsi="Times New Roman" w:cs="Times New Roman"/>
          <w:i/>
        </w:rPr>
        <w:t xml:space="preserve">benefit </w:t>
      </w:r>
      <w:r w:rsidR="0038505F" w:rsidRPr="00EB1212">
        <w:rPr>
          <w:rFonts w:ascii="Times New Roman" w:hAnsi="Times New Roman" w:cs="Times New Roman"/>
        </w:rPr>
        <w:t xml:space="preserve">tertentu tetapi juga </w:t>
      </w:r>
      <w:r w:rsidR="0038505F" w:rsidRPr="00EB1212">
        <w:rPr>
          <w:rFonts w:ascii="Times New Roman" w:hAnsi="Times New Roman" w:cs="Times New Roman"/>
          <w:i/>
        </w:rPr>
        <w:t xml:space="preserve">belief </w:t>
      </w:r>
      <w:r w:rsidR="0038505F" w:rsidRPr="00EB1212">
        <w:rPr>
          <w:rFonts w:ascii="Times New Roman" w:hAnsi="Times New Roman" w:cs="Times New Roman"/>
        </w:rPr>
        <w:t xml:space="preserve">tentang penghormatan terhadap orang lain, </w:t>
      </w:r>
      <w:r w:rsidR="0038505F" w:rsidRPr="00EB1212">
        <w:rPr>
          <w:rFonts w:ascii="Times New Roman" w:hAnsi="Times New Roman" w:cs="Times New Roman"/>
          <w:i/>
        </w:rPr>
        <w:t>codes of conduct</w:t>
      </w:r>
      <w:r w:rsidR="0038505F" w:rsidRPr="00EB1212">
        <w:rPr>
          <w:rFonts w:ascii="Times New Roman" w:hAnsi="Times New Roman" w:cs="Times New Roman"/>
        </w:rPr>
        <w:t xml:space="preserve"> dan pola perilaku lain yang berhubungan (Rousseau, 1989)</w:t>
      </w:r>
      <w:r w:rsidR="007410CB" w:rsidRPr="00EB1212">
        <w:rPr>
          <w:rFonts w:ascii="Times New Roman" w:hAnsi="Times New Roman" w:cs="Times New Roman"/>
        </w:rPr>
        <w:t xml:space="preserve">. </w:t>
      </w:r>
      <w:r w:rsidR="007410CB" w:rsidRPr="00EB1212">
        <w:rPr>
          <w:rFonts w:ascii="Times New Roman" w:hAnsi="Times New Roman" w:cs="Times New Roman"/>
          <w:i/>
        </w:rPr>
        <w:t xml:space="preserve">Violation </w:t>
      </w:r>
      <w:r w:rsidR="007410CB" w:rsidRPr="00EB1212">
        <w:rPr>
          <w:rFonts w:ascii="Times New Roman" w:hAnsi="Times New Roman" w:cs="Times New Roman"/>
        </w:rPr>
        <w:t xml:space="preserve">akan menimbulkan rasa marah dan mengerosi kepercayaan dalam hubungan antara manajemen dengan pekerja. </w:t>
      </w:r>
      <w:r w:rsidR="00580BDD" w:rsidRPr="00EB1212">
        <w:rPr>
          <w:rFonts w:ascii="Times New Roman" w:hAnsi="Times New Roman" w:cs="Times New Roman"/>
        </w:rPr>
        <w:t xml:space="preserve">Jika pegawai mempersepsi terjadi </w:t>
      </w:r>
      <w:r w:rsidR="00580BDD" w:rsidRPr="00EB1212">
        <w:rPr>
          <w:rFonts w:ascii="Times New Roman" w:hAnsi="Times New Roman" w:cs="Times New Roman"/>
          <w:i/>
        </w:rPr>
        <w:t>psychological contract</w:t>
      </w:r>
      <w:r w:rsidR="00580BDD" w:rsidRPr="00EB1212">
        <w:rPr>
          <w:rFonts w:ascii="Times New Roman" w:hAnsi="Times New Roman" w:cs="Times New Roman"/>
        </w:rPr>
        <w:t xml:space="preserve"> </w:t>
      </w:r>
      <w:r w:rsidR="00580BDD" w:rsidRPr="00EB1212">
        <w:rPr>
          <w:rFonts w:ascii="Times New Roman" w:hAnsi="Times New Roman" w:cs="Times New Roman"/>
          <w:i/>
        </w:rPr>
        <w:t>violation/breach</w:t>
      </w:r>
      <w:r w:rsidR="00580BDD" w:rsidRPr="00EB1212">
        <w:rPr>
          <w:rFonts w:ascii="Times New Roman" w:hAnsi="Times New Roman" w:cs="Times New Roman"/>
        </w:rPr>
        <w:t xml:space="preserve"> maka untuk menyeimbangkan keadaan, pekerja akan melakukan sesuatu seperti mengurangi kontribusi, atau menurunkan komitmen terhadap organisasi.</w:t>
      </w:r>
    </w:p>
    <w:p w:rsidR="00110CDC" w:rsidRPr="00EB1212" w:rsidRDefault="007410CB" w:rsidP="00EB1212">
      <w:pPr>
        <w:spacing w:line="240" w:lineRule="auto"/>
        <w:ind w:firstLine="720"/>
        <w:jc w:val="both"/>
        <w:rPr>
          <w:rFonts w:ascii="Times New Roman" w:hAnsi="Times New Roman" w:cs="Times New Roman"/>
        </w:rPr>
      </w:pPr>
      <w:r w:rsidRPr="00EB1212">
        <w:rPr>
          <w:rFonts w:ascii="Times New Roman" w:hAnsi="Times New Roman" w:cs="Times New Roman"/>
        </w:rPr>
        <w:t xml:space="preserve">Dampak-dampak dari </w:t>
      </w:r>
      <w:r w:rsidRPr="00EB1212">
        <w:rPr>
          <w:rFonts w:ascii="Times New Roman" w:hAnsi="Times New Roman" w:cs="Times New Roman"/>
          <w:i/>
        </w:rPr>
        <w:t xml:space="preserve">violation </w:t>
      </w:r>
      <w:r w:rsidRPr="00EB1212">
        <w:rPr>
          <w:rFonts w:ascii="Times New Roman" w:hAnsi="Times New Roman" w:cs="Times New Roman"/>
        </w:rPr>
        <w:t>terhadap kecenderungan berperilaku pekerja sudah cukup banyak diteliti.</w:t>
      </w:r>
      <w:r w:rsidR="00671415" w:rsidRPr="00EB1212">
        <w:rPr>
          <w:rFonts w:ascii="Times New Roman" w:hAnsi="Times New Roman" w:cs="Times New Roman"/>
        </w:rPr>
        <w:t xml:space="preserve"> Tingkat </w:t>
      </w:r>
      <w:r w:rsidR="00671415" w:rsidRPr="00EB1212">
        <w:rPr>
          <w:rFonts w:ascii="Times New Roman" w:hAnsi="Times New Roman" w:cs="Times New Roman"/>
          <w:i/>
        </w:rPr>
        <w:t xml:space="preserve">violation </w:t>
      </w:r>
      <w:r w:rsidR="00671415" w:rsidRPr="00EB1212">
        <w:rPr>
          <w:rFonts w:ascii="Times New Roman" w:hAnsi="Times New Roman" w:cs="Times New Roman"/>
        </w:rPr>
        <w:t xml:space="preserve">akan berkorelasi positif dengan </w:t>
      </w:r>
      <w:r w:rsidR="00671415" w:rsidRPr="00EB1212">
        <w:rPr>
          <w:rFonts w:ascii="Times New Roman" w:hAnsi="Times New Roman" w:cs="Times New Roman"/>
          <w:i/>
        </w:rPr>
        <w:t xml:space="preserve">turnover </w:t>
      </w:r>
      <w:r w:rsidR="00671415" w:rsidRPr="00EB1212">
        <w:rPr>
          <w:rFonts w:ascii="Times New Roman" w:hAnsi="Times New Roman" w:cs="Times New Roman"/>
        </w:rPr>
        <w:t xml:space="preserve">dan berkorelasi negatif dengan </w:t>
      </w:r>
      <w:r w:rsidR="00671415" w:rsidRPr="00EB1212">
        <w:rPr>
          <w:rFonts w:ascii="Times New Roman" w:hAnsi="Times New Roman" w:cs="Times New Roman"/>
          <w:i/>
        </w:rPr>
        <w:t xml:space="preserve">trust, </w:t>
      </w:r>
      <w:r w:rsidR="00671415" w:rsidRPr="00EB1212">
        <w:rPr>
          <w:rFonts w:ascii="Times New Roman" w:hAnsi="Times New Roman" w:cs="Times New Roman"/>
        </w:rPr>
        <w:t xml:space="preserve">kepuasan kerja dan keinginan untuk tetap bertahan di suatu organisasi. </w:t>
      </w:r>
      <w:r w:rsidR="00794590" w:rsidRPr="00EB1212">
        <w:rPr>
          <w:rFonts w:ascii="Times New Roman" w:hAnsi="Times New Roman" w:cs="Times New Roman"/>
        </w:rPr>
        <w:t xml:space="preserve">Sebaliknya, ketika pekerja menginterpretasikan harapan dan </w:t>
      </w:r>
      <w:r w:rsidR="00FD10CC" w:rsidRPr="00EB1212">
        <w:rPr>
          <w:rFonts w:ascii="Times New Roman" w:hAnsi="Times New Roman" w:cs="Times New Roman"/>
        </w:rPr>
        <w:t xml:space="preserve">pemenuhannya sudah memadai maka </w:t>
      </w:r>
      <w:r w:rsidR="00FD10CC" w:rsidRPr="00EB1212">
        <w:rPr>
          <w:rFonts w:ascii="Times New Roman" w:hAnsi="Times New Roman" w:cs="Times New Roman"/>
        </w:rPr>
        <w:lastRenderedPageBreak/>
        <w:t xml:space="preserve">tercermin dalam derajat </w:t>
      </w:r>
      <w:r w:rsidR="00FD10CC" w:rsidRPr="00EB1212">
        <w:rPr>
          <w:rFonts w:ascii="Times New Roman" w:hAnsi="Times New Roman" w:cs="Times New Roman"/>
          <w:i/>
        </w:rPr>
        <w:t xml:space="preserve">fulfillment. </w:t>
      </w:r>
      <w:r w:rsidRPr="00EB1212">
        <w:rPr>
          <w:rFonts w:ascii="Times New Roman" w:hAnsi="Times New Roman" w:cs="Times New Roman"/>
        </w:rPr>
        <w:t xml:space="preserve"> </w:t>
      </w:r>
      <w:r w:rsidR="00FD10CC" w:rsidRPr="00EB1212">
        <w:rPr>
          <w:rFonts w:ascii="Times New Roman" w:hAnsi="Times New Roman" w:cs="Times New Roman"/>
        </w:rPr>
        <w:t xml:space="preserve">Dalam hal ini, derajat pemenuhan yang dirasakan oleh pekerja akan dapat bervariasi sepanjang waktu. Misalnya di suatu waktu merasa bahwa lebih banyak dirasakan </w:t>
      </w:r>
      <w:r w:rsidR="00FD10CC" w:rsidRPr="00EB1212">
        <w:rPr>
          <w:rFonts w:ascii="Times New Roman" w:hAnsi="Times New Roman" w:cs="Times New Roman"/>
          <w:i/>
        </w:rPr>
        <w:t xml:space="preserve">violation </w:t>
      </w:r>
      <w:r w:rsidR="00FD10CC" w:rsidRPr="00EB1212">
        <w:rPr>
          <w:rFonts w:ascii="Times New Roman" w:hAnsi="Times New Roman" w:cs="Times New Roman"/>
        </w:rPr>
        <w:t>maka di waktu lainny</w:t>
      </w:r>
      <w:r w:rsidR="006C57D7" w:rsidRPr="00EB1212">
        <w:rPr>
          <w:rFonts w:ascii="Times New Roman" w:hAnsi="Times New Roman" w:cs="Times New Roman"/>
        </w:rPr>
        <w:t>a</w:t>
      </w:r>
      <w:r w:rsidR="00FD10CC" w:rsidRPr="00EB1212">
        <w:rPr>
          <w:rFonts w:ascii="Times New Roman" w:hAnsi="Times New Roman" w:cs="Times New Roman"/>
        </w:rPr>
        <w:t xml:space="preserve"> dapat saja pekerja merasa telah terpenuhi harapan akan kewajiban perusahaan </w:t>
      </w:r>
      <w:r w:rsidR="006C57D7" w:rsidRPr="00EB1212">
        <w:rPr>
          <w:rFonts w:ascii="Times New Roman" w:hAnsi="Times New Roman" w:cs="Times New Roman"/>
        </w:rPr>
        <w:t>(Rousseau &amp; Parks, 1993)</w:t>
      </w:r>
      <w:r w:rsidR="00F24FB7" w:rsidRPr="00EB1212">
        <w:rPr>
          <w:rFonts w:ascii="Times New Roman" w:hAnsi="Times New Roman" w:cs="Times New Roman"/>
        </w:rPr>
        <w:t xml:space="preserve">. </w:t>
      </w:r>
      <w:r w:rsidR="00F24FB7" w:rsidRPr="00EB1212">
        <w:rPr>
          <w:rFonts w:ascii="Times New Roman" w:hAnsi="Times New Roman" w:cs="Times New Roman"/>
          <w:i/>
        </w:rPr>
        <w:t xml:space="preserve">Fulfillment </w:t>
      </w:r>
      <w:r w:rsidR="00F24FB7" w:rsidRPr="00EB1212">
        <w:rPr>
          <w:rFonts w:ascii="Times New Roman" w:hAnsi="Times New Roman" w:cs="Times New Roman"/>
        </w:rPr>
        <w:t>akan menghantarkan pada kepuasan kerja dan komitmen terhadap organisasi</w:t>
      </w:r>
      <w:r w:rsidR="0091193B" w:rsidRPr="00EB1212">
        <w:rPr>
          <w:rFonts w:ascii="Times New Roman" w:hAnsi="Times New Roman" w:cs="Times New Roman"/>
        </w:rPr>
        <w:t xml:space="preserve"> (Guest et al., 1996; Robinson &amp; Russeau, 1994)</w:t>
      </w:r>
      <w:r w:rsidR="00F24FB7" w:rsidRPr="00EB1212">
        <w:rPr>
          <w:rFonts w:ascii="Times New Roman" w:hAnsi="Times New Roman" w:cs="Times New Roman"/>
        </w:rPr>
        <w:t xml:space="preserve">, </w:t>
      </w:r>
      <w:r w:rsidR="00F24FB7" w:rsidRPr="00EB1212">
        <w:rPr>
          <w:rFonts w:ascii="Times New Roman" w:hAnsi="Times New Roman" w:cs="Times New Roman"/>
          <w:i/>
        </w:rPr>
        <w:t>organizational citizenship behavior</w:t>
      </w:r>
      <w:r w:rsidR="0091193B" w:rsidRPr="00EB1212">
        <w:rPr>
          <w:rFonts w:ascii="Times New Roman" w:hAnsi="Times New Roman" w:cs="Times New Roman"/>
          <w:i/>
        </w:rPr>
        <w:t xml:space="preserve"> </w:t>
      </w:r>
      <w:r w:rsidR="0091193B" w:rsidRPr="00EB1212">
        <w:rPr>
          <w:rFonts w:ascii="Times New Roman" w:hAnsi="Times New Roman" w:cs="Times New Roman"/>
        </w:rPr>
        <w:t>(Robinson &amp; Morrison, 1994)</w:t>
      </w:r>
      <w:r w:rsidR="00F24FB7" w:rsidRPr="00EB1212">
        <w:rPr>
          <w:rFonts w:ascii="Times New Roman" w:hAnsi="Times New Roman" w:cs="Times New Roman"/>
        </w:rPr>
        <w:t>,</w:t>
      </w:r>
      <w:r w:rsidR="00F24FB7" w:rsidRPr="00EB1212">
        <w:rPr>
          <w:rFonts w:ascii="Times New Roman" w:hAnsi="Times New Roman" w:cs="Times New Roman"/>
          <w:i/>
        </w:rPr>
        <w:t xml:space="preserve"> perceived organizationa support </w:t>
      </w:r>
      <w:r w:rsidR="0091193B" w:rsidRPr="00EB1212">
        <w:rPr>
          <w:rFonts w:ascii="Times New Roman" w:hAnsi="Times New Roman" w:cs="Times New Roman"/>
        </w:rPr>
        <w:t>(Coyle-</w:t>
      </w:r>
      <w:r w:rsidR="00F24FB7" w:rsidRPr="00EB1212">
        <w:rPr>
          <w:rFonts w:ascii="Times New Roman" w:hAnsi="Times New Roman" w:cs="Times New Roman"/>
        </w:rPr>
        <w:t>Shapiro</w:t>
      </w:r>
      <w:r w:rsidR="0091193B" w:rsidRPr="00EB1212">
        <w:rPr>
          <w:rFonts w:ascii="Times New Roman" w:hAnsi="Times New Roman" w:cs="Times New Roman"/>
        </w:rPr>
        <w:t xml:space="preserve"> &amp; Kessler</w:t>
      </w:r>
      <w:r w:rsidR="00F24FB7" w:rsidRPr="00EB1212">
        <w:rPr>
          <w:rFonts w:ascii="Times New Roman" w:hAnsi="Times New Roman" w:cs="Times New Roman"/>
        </w:rPr>
        <w:t>, 2000) dan performa kerja</w:t>
      </w:r>
      <w:r w:rsidR="0091193B" w:rsidRPr="00EB1212">
        <w:rPr>
          <w:rFonts w:ascii="Times New Roman" w:hAnsi="Times New Roman" w:cs="Times New Roman"/>
        </w:rPr>
        <w:t xml:space="preserve"> (Robinson, 1996). Ruokolainen, et.al (2016)</w:t>
      </w:r>
      <w:r w:rsidR="00AF1A1C" w:rsidRPr="00EB1212">
        <w:rPr>
          <w:rFonts w:ascii="Times New Roman" w:hAnsi="Times New Roman" w:cs="Times New Roman"/>
        </w:rPr>
        <w:t xml:space="preserve"> dalam penelitian longitudinalnya menyatakan bahwa terdapat korelasi antara pemenuhan </w:t>
      </w:r>
      <w:r w:rsidR="00AF1A1C" w:rsidRPr="00EB1212">
        <w:rPr>
          <w:rFonts w:ascii="Times New Roman" w:hAnsi="Times New Roman" w:cs="Times New Roman"/>
          <w:i/>
        </w:rPr>
        <w:t xml:space="preserve">psychological contract </w:t>
      </w:r>
      <w:r w:rsidR="00AF1A1C" w:rsidRPr="00EB1212">
        <w:rPr>
          <w:rFonts w:ascii="Times New Roman" w:hAnsi="Times New Roman" w:cs="Times New Roman"/>
        </w:rPr>
        <w:t xml:space="preserve">terhadap </w:t>
      </w:r>
      <w:r w:rsidR="00AF1A1C" w:rsidRPr="00EB1212">
        <w:rPr>
          <w:rFonts w:ascii="Times New Roman" w:hAnsi="Times New Roman" w:cs="Times New Roman"/>
          <w:i/>
        </w:rPr>
        <w:t xml:space="preserve">employee well being </w:t>
      </w:r>
      <w:r w:rsidR="00AF1A1C" w:rsidRPr="00EB1212">
        <w:rPr>
          <w:rFonts w:ascii="Times New Roman" w:hAnsi="Times New Roman" w:cs="Times New Roman"/>
        </w:rPr>
        <w:t xml:space="preserve">yang diindikasikan melalui kepuasan kerja dan </w:t>
      </w:r>
      <w:r w:rsidR="00AF1A1C" w:rsidRPr="00EB1212">
        <w:rPr>
          <w:rFonts w:ascii="Times New Roman" w:hAnsi="Times New Roman" w:cs="Times New Roman"/>
          <w:i/>
        </w:rPr>
        <w:t>vigo</w:t>
      </w:r>
      <w:r w:rsidR="00E27BD6" w:rsidRPr="00EB1212">
        <w:rPr>
          <w:rFonts w:ascii="Times New Roman" w:hAnsi="Times New Roman" w:cs="Times New Roman"/>
          <w:i/>
        </w:rPr>
        <w:t>u</w:t>
      </w:r>
      <w:r w:rsidR="00AF1A1C" w:rsidRPr="00EB1212">
        <w:rPr>
          <w:rFonts w:ascii="Times New Roman" w:hAnsi="Times New Roman" w:cs="Times New Roman"/>
          <w:i/>
        </w:rPr>
        <w:t xml:space="preserve">r at work. </w:t>
      </w:r>
      <w:r w:rsidR="00E27BD6" w:rsidRPr="00EB1212">
        <w:rPr>
          <w:rFonts w:ascii="Times New Roman" w:hAnsi="Times New Roman" w:cs="Times New Roman"/>
        </w:rPr>
        <w:t xml:space="preserve">Pekerja yang merasakan keseimbangan dalam pemenuhan </w:t>
      </w:r>
      <w:r w:rsidR="00E27BD6" w:rsidRPr="00EB1212">
        <w:rPr>
          <w:rFonts w:ascii="Times New Roman" w:hAnsi="Times New Roman" w:cs="Times New Roman"/>
          <w:i/>
        </w:rPr>
        <w:t xml:space="preserve">psychological contract </w:t>
      </w:r>
      <w:r w:rsidR="00E27BD6" w:rsidRPr="00EB1212">
        <w:rPr>
          <w:rFonts w:ascii="Times New Roman" w:hAnsi="Times New Roman" w:cs="Times New Roman"/>
        </w:rPr>
        <w:t xml:space="preserve">akan merasakan semangat kerja yang lebih tinggi. </w:t>
      </w:r>
    </w:p>
    <w:p w:rsidR="00602EA9" w:rsidRPr="00EB1212" w:rsidRDefault="00227614" w:rsidP="00EB1212">
      <w:pPr>
        <w:spacing w:line="240" w:lineRule="auto"/>
        <w:jc w:val="both"/>
        <w:rPr>
          <w:rFonts w:ascii="Times New Roman" w:hAnsi="Times New Roman" w:cs="Times New Roman"/>
          <w:b/>
        </w:rPr>
      </w:pPr>
      <w:r w:rsidRPr="00EB1212">
        <w:rPr>
          <w:rFonts w:ascii="Times New Roman" w:hAnsi="Times New Roman" w:cs="Times New Roman"/>
          <w:b/>
        </w:rPr>
        <w:t xml:space="preserve">Penelitian </w:t>
      </w:r>
      <w:r w:rsidR="007E1799" w:rsidRPr="00EB1212">
        <w:rPr>
          <w:rFonts w:ascii="Times New Roman" w:hAnsi="Times New Roman" w:cs="Times New Roman"/>
          <w:b/>
          <w:i/>
        </w:rPr>
        <w:t xml:space="preserve">Psychological Contract </w:t>
      </w:r>
      <w:r w:rsidR="007E1799" w:rsidRPr="00EB1212">
        <w:rPr>
          <w:rFonts w:ascii="Times New Roman" w:hAnsi="Times New Roman" w:cs="Times New Roman"/>
          <w:b/>
        </w:rPr>
        <w:t>di Setting Perguruan Tinggi</w:t>
      </w:r>
    </w:p>
    <w:p w:rsidR="00F45A60" w:rsidRPr="00EB1212" w:rsidRDefault="004776D1" w:rsidP="00EB1212">
      <w:pPr>
        <w:spacing w:line="240" w:lineRule="auto"/>
        <w:ind w:firstLine="720"/>
        <w:jc w:val="both"/>
        <w:rPr>
          <w:rFonts w:ascii="Times New Roman" w:hAnsi="Times New Roman" w:cs="Times New Roman"/>
        </w:rPr>
      </w:pPr>
      <w:r w:rsidRPr="00EB1212">
        <w:rPr>
          <w:rFonts w:ascii="Times New Roman" w:hAnsi="Times New Roman" w:cs="Times New Roman"/>
          <w:i/>
        </w:rPr>
        <w:t xml:space="preserve">Psychological contract </w:t>
      </w:r>
      <w:r w:rsidRPr="00EB1212">
        <w:rPr>
          <w:rFonts w:ascii="Times New Roman" w:hAnsi="Times New Roman" w:cs="Times New Roman"/>
        </w:rPr>
        <w:t xml:space="preserve">memiliki beberapa karakteristik seperti dinamis, dapat berubah dari waktu ke waktu selama ada </w:t>
      </w:r>
      <w:r w:rsidR="000C23AD" w:rsidRPr="00EB1212">
        <w:rPr>
          <w:rFonts w:ascii="Times New Roman" w:hAnsi="Times New Roman" w:cs="Times New Roman"/>
        </w:rPr>
        <w:t>relasi</w:t>
      </w:r>
      <w:r w:rsidRPr="00EB1212">
        <w:rPr>
          <w:rFonts w:ascii="Times New Roman" w:hAnsi="Times New Roman" w:cs="Times New Roman"/>
        </w:rPr>
        <w:t xml:space="preserve"> antara pemberi kerja dan karyawannya. Sebagaimana telah dipaparkan diatas bahwa </w:t>
      </w:r>
      <w:r w:rsidRPr="00EB1212">
        <w:rPr>
          <w:rFonts w:ascii="Times New Roman" w:hAnsi="Times New Roman" w:cs="Times New Roman"/>
          <w:i/>
        </w:rPr>
        <w:t xml:space="preserve">psychological contract </w:t>
      </w:r>
      <w:r w:rsidRPr="00EB1212">
        <w:rPr>
          <w:rFonts w:ascii="Times New Roman" w:hAnsi="Times New Roman" w:cs="Times New Roman"/>
        </w:rPr>
        <w:t xml:space="preserve">merupakan </w:t>
      </w:r>
      <w:r w:rsidRPr="00EB1212">
        <w:rPr>
          <w:rFonts w:ascii="Times New Roman" w:hAnsi="Times New Roman" w:cs="Times New Roman"/>
          <w:i/>
        </w:rPr>
        <w:t xml:space="preserve">mutual obligation </w:t>
      </w:r>
      <w:r w:rsidRPr="00EB1212">
        <w:rPr>
          <w:rFonts w:ascii="Times New Roman" w:hAnsi="Times New Roman" w:cs="Times New Roman"/>
        </w:rPr>
        <w:t xml:space="preserve">berdasarkan harapan implisit maupun eksplisit. Harapan ini penting sehingga akan berdampak pada performa. Meskipun kontrak secara eksplisit jarang dibahas namun mengingat </w:t>
      </w:r>
      <w:r w:rsidR="000756A3" w:rsidRPr="00EB1212">
        <w:rPr>
          <w:rFonts w:ascii="Times New Roman" w:hAnsi="Times New Roman" w:cs="Times New Roman"/>
        </w:rPr>
        <w:t xml:space="preserve">pentingnya </w:t>
      </w:r>
      <w:r w:rsidRPr="00EB1212">
        <w:rPr>
          <w:rFonts w:ascii="Times New Roman" w:hAnsi="Times New Roman" w:cs="Times New Roman"/>
        </w:rPr>
        <w:t xml:space="preserve">aspek ini </w:t>
      </w:r>
      <w:r w:rsidR="000756A3" w:rsidRPr="00EB1212">
        <w:rPr>
          <w:rFonts w:ascii="Times New Roman" w:hAnsi="Times New Roman" w:cs="Times New Roman"/>
        </w:rPr>
        <w:t>sebagai</w:t>
      </w:r>
      <w:r w:rsidRPr="00EB1212">
        <w:rPr>
          <w:rFonts w:ascii="Times New Roman" w:hAnsi="Times New Roman" w:cs="Times New Roman"/>
        </w:rPr>
        <w:t xml:space="preserve"> penentu bagi </w:t>
      </w:r>
      <w:r w:rsidR="00B16209" w:rsidRPr="00EB1212">
        <w:rPr>
          <w:rFonts w:ascii="Times New Roman" w:hAnsi="Times New Roman" w:cs="Times New Roman"/>
        </w:rPr>
        <w:t>terbentuknya perilaku dan sikap karyawan</w:t>
      </w:r>
      <w:r w:rsidR="000756A3" w:rsidRPr="00EB1212">
        <w:rPr>
          <w:rFonts w:ascii="Times New Roman" w:hAnsi="Times New Roman" w:cs="Times New Roman"/>
        </w:rPr>
        <w:t xml:space="preserve"> maka kontrak eksplisit j</w:t>
      </w:r>
      <w:r w:rsidR="001951C4" w:rsidRPr="00EB1212">
        <w:rPr>
          <w:rFonts w:ascii="Times New Roman" w:hAnsi="Times New Roman" w:cs="Times New Roman"/>
        </w:rPr>
        <w:t xml:space="preserve">uga dinilai perlu untuk ditelaah. Disamping itu, </w:t>
      </w:r>
      <w:r w:rsidR="008A48D3" w:rsidRPr="00EB1212">
        <w:rPr>
          <w:rFonts w:ascii="Times New Roman" w:hAnsi="Times New Roman" w:cs="Times New Roman"/>
        </w:rPr>
        <w:t>m</w:t>
      </w:r>
      <w:r w:rsidR="00FD67FE" w:rsidRPr="00EB1212">
        <w:rPr>
          <w:rFonts w:ascii="Times New Roman" w:hAnsi="Times New Roman" w:cs="Times New Roman"/>
        </w:rPr>
        <w:t xml:space="preserve">enyadari bahwa tidak hanya lingkup perusahaan saja yang memerlukan terapan </w:t>
      </w:r>
      <w:r w:rsidR="00FD67FE" w:rsidRPr="00EB1212">
        <w:rPr>
          <w:rFonts w:ascii="Times New Roman" w:hAnsi="Times New Roman" w:cs="Times New Roman"/>
          <w:i/>
        </w:rPr>
        <w:t xml:space="preserve">psychological </w:t>
      </w:r>
      <w:r w:rsidR="00FD67FE" w:rsidRPr="00EB1212">
        <w:rPr>
          <w:rFonts w:ascii="Times New Roman" w:hAnsi="Times New Roman" w:cs="Times New Roman"/>
          <w:i/>
        </w:rPr>
        <w:lastRenderedPageBreak/>
        <w:t>contract,</w:t>
      </w:r>
      <w:r w:rsidR="00FD67FE" w:rsidRPr="00EB1212">
        <w:rPr>
          <w:rFonts w:ascii="Times New Roman" w:hAnsi="Times New Roman" w:cs="Times New Roman"/>
        </w:rPr>
        <w:t xml:space="preserve"> beberapa peneliti telah berusaha mencari pendekatan </w:t>
      </w:r>
      <w:r w:rsidR="00FD67FE" w:rsidRPr="00EB1212">
        <w:rPr>
          <w:rFonts w:ascii="Times New Roman" w:hAnsi="Times New Roman" w:cs="Times New Roman"/>
          <w:i/>
        </w:rPr>
        <w:t xml:space="preserve">psychological contract </w:t>
      </w:r>
      <w:r w:rsidR="00FD67FE" w:rsidRPr="00EB1212">
        <w:rPr>
          <w:rFonts w:ascii="Times New Roman" w:hAnsi="Times New Roman" w:cs="Times New Roman"/>
        </w:rPr>
        <w:t xml:space="preserve">di perguruan tinggi sebagai organisasi dalam </w:t>
      </w:r>
      <w:r w:rsidR="000C23AD" w:rsidRPr="00EB1212">
        <w:rPr>
          <w:rFonts w:ascii="Times New Roman" w:hAnsi="Times New Roman" w:cs="Times New Roman"/>
        </w:rPr>
        <w:t xml:space="preserve">konteks akademis. </w:t>
      </w:r>
    </w:p>
    <w:p w:rsidR="00D64640" w:rsidRPr="00EB1212" w:rsidRDefault="000C23AD" w:rsidP="00EB1212">
      <w:pPr>
        <w:spacing w:line="240" w:lineRule="auto"/>
        <w:ind w:firstLine="720"/>
        <w:jc w:val="both"/>
        <w:rPr>
          <w:rFonts w:ascii="Times New Roman" w:hAnsi="Times New Roman" w:cs="Times New Roman"/>
        </w:rPr>
      </w:pPr>
      <w:r w:rsidRPr="00EB1212">
        <w:rPr>
          <w:rFonts w:ascii="Times New Roman" w:hAnsi="Times New Roman" w:cs="Times New Roman"/>
        </w:rPr>
        <w:t xml:space="preserve">Dalam konteks akademis yang akan ditelaah lebih lanjut bukanlah relasi antara institusi akademik (perguruan tinggi) dengan dosen atau pegawainya, tetapi lebih kepada relasi antara peguruan tinggi dengan mahasiswa sebagai penerima layanan. </w:t>
      </w:r>
      <w:r w:rsidR="00FD67FE" w:rsidRPr="00EB1212">
        <w:rPr>
          <w:rFonts w:ascii="Times New Roman" w:hAnsi="Times New Roman" w:cs="Times New Roman"/>
        </w:rPr>
        <w:t xml:space="preserve">Benzoni, Rousseau &amp; Li (2006) </w:t>
      </w:r>
      <w:r w:rsidR="00453FBC" w:rsidRPr="00EB1212">
        <w:rPr>
          <w:rFonts w:ascii="Times New Roman" w:hAnsi="Times New Roman" w:cs="Times New Roman"/>
        </w:rPr>
        <w:t xml:space="preserve">berusaha menelaah bagaimana konsep </w:t>
      </w:r>
      <w:r w:rsidR="00453FBC" w:rsidRPr="00EB1212">
        <w:rPr>
          <w:rFonts w:ascii="Times New Roman" w:hAnsi="Times New Roman" w:cs="Times New Roman"/>
          <w:i/>
        </w:rPr>
        <w:t xml:space="preserve">psychological contract </w:t>
      </w:r>
      <w:r w:rsidR="00453FBC" w:rsidRPr="00EB1212">
        <w:rPr>
          <w:rFonts w:ascii="Times New Roman" w:hAnsi="Times New Roman" w:cs="Times New Roman"/>
        </w:rPr>
        <w:t>diterapkan pada hubu</w:t>
      </w:r>
      <w:r w:rsidR="00BE75F6" w:rsidRPr="00EB1212">
        <w:rPr>
          <w:rFonts w:ascii="Times New Roman" w:hAnsi="Times New Roman" w:cs="Times New Roman"/>
        </w:rPr>
        <w:t>n</w:t>
      </w:r>
      <w:r w:rsidR="00453FBC" w:rsidRPr="00EB1212">
        <w:rPr>
          <w:rFonts w:ascii="Times New Roman" w:hAnsi="Times New Roman" w:cs="Times New Roman"/>
        </w:rPr>
        <w:t xml:space="preserve">gan yang dinamis antara fakultas dan mahasiswa </w:t>
      </w:r>
      <w:r w:rsidR="00453FBC" w:rsidRPr="00EB1212">
        <w:rPr>
          <w:rFonts w:ascii="Times New Roman" w:hAnsi="Times New Roman" w:cs="Times New Roman"/>
          <w:i/>
        </w:rPr>
        <w:t>doctoral</w:t>
      </w:r>
      <w:r w:rsidR="00453FBC" w:rsidRPr="00EB1212">
        <w:rPr>
          <w:rFonts w:ascii="Times New Roman" w:hAnsi="Times New Roman" w:cs="Times New Roman"/>
        </w:rPr>
        <w:t xml:space="preserve"> di </w:t>
      </w:r>
      <w:r w:rsidR="00181776" w:rsidRPr="00EB1212">
        <w:rPr>
          <w:rFonts w:ascii="Times New Roman" w:hAnsi="Times New Roman" w:cs="Times New Roman"/>
        </w:rPr>
        <w:t xml:space="preserve">sebuah </w:t>
      </w:r>
      <w:r w:rsidR="00B228DE" w:rsidRPr="00EB1212">
        <w:rPr>
          <w:rFonts w:ascii="Times New Roman" w:hAnsi="Times New Roman" w:cs="Times New Roman"/>
        </w:rPr>
        <w:t xml:space="preserve">perguruan tinggi. Konsep ini diaplikasikan melalui penyesuaian-penyesuaian item berdasarkan alat ukur </w:t>
      </w:r>
      <w:r w:rsidR="00B228DE" w:rsidRPr="00EB1212">
        <w:rPr>
          <w:rFonts w:ascii="Times New Roman" w:hAnsi="Times New Roman" w:cs="Times New Roman"/>
          <w:i/>
        </w:rPr>
        <w:t xml:space="preserve">four-type psychological contract </w:t>
      </w:r>
      <w:r w:rsidR="00B706EC" w:rsidRPr="00EB1212">
        <w:rPr>
          <w:rFonts w:ascii="Times New Roman" w:hAnsi="Times New Roman" w:cs="Times New Roman"/>
        </w:rPr>
        <w:t xml:space="preserve">(Rousseau &amp; Tijoriwala, 1998) yaitu apakah tipe hubungan antara mahasiswa </w:t>
      </w:r>
      <w:r w:rsidR="00B706EC" w:rsidRPr="00EB1212">
        <w:rPr>
          <w:rFonts w:ascii="Times New Roman" w:hAnsi="Times New Roman" w:cs="Times New Roman"/>
          <w:i/>
        </w:rPr>
        <w:t xml:space="preserve">doctoral </w:t>
      </w:r>
      <w:r w:rsidR="00B706EC" w:rsidRPr="00EB1212">
        <w:rPr>
          <w:rFonts w:ascii="Times New Roman" w:hAnsi="Times New Roman" w:cs="Times New Roman"/>
        </w:rPr>
        <w:t xml:space="preserve">tersebut bersifat </w:t>
      </w:r>
      <w:r w:rsidR="00B706EC" w:rsidRPr="00EB1212">
        <w:rPr>
          <w:rFonts w:ascii="Times New Roman" w:hAnsi="Times New Roman" w:cs="Times New Roman"/>
          <w:i/>
        </w:rPr>
        <w:t xml:space="preserve">transactional, relational, balanced </w:t>
      </w:r>
      <w:r w:rsidR="00B706EC" w:rsidRPr="00EB1212">
        <w:rPr>
          <w:rFonts w:ascii="Times New Roman" w:hAnsi="Times New Roman" w:cs="Times New Roman"/>
        </w:rPr>
        <w:t xml:space="preserve">ataukah </w:t>
      </w:r>
      <w:r w:rsidR="00B706EC" w:rsidRPr="00EB1212">
        <w:rPr>
          <w:rFonts w:ascii="Times New Roman" w:hAnsi="Times New Roman" w:cs="Times New Roman"/>
          <w:i/>
        </w:rPr>
        <w:t xml:space="preserve">transitional. </w:t>
      </w:r>
      <w:r w:rsidR="00B706EC" w:rsidRPr="00EB1212">
        <w:rPr>
          <w:rFonts w:ascii="Times New Roman" w:hAnsi="Times New Roman" w:cs="Times New Roman"/>
        </w:rPr>
        <w:t>Item-item alat ukur dimodifikasi sehingga relevan dengan kondis</w:t>
      </w:r>
      <w:r w:rsidR="00DA238D" w:rsidRPr="00EB1212">
        <w:rPr>
          <w:rFonts w:ascii="Times New Roman" w:hAnsi="Times New Roman" w:cs="Times New Roman"/>
        </w:rPr>
        <w:t xml:space="preserve">i dan situasinya. </w:t>
      </w:r>
      <w:r w:rsidR="00411E9D" w:rsidRPr="00EB1212">
        <w:rPr>
          <w:rFonts w:ascii="Times New Roman" w:hAnsi="Times New Roman" w:cs="Times New Roman"/>
        </w:rPr>
        <w:t xml:space="preserve">Luaran yang dihasilkan dari penelitian ini pun berupa penggolongan tipe </w:t>
      </w:r>
      <w:r w:rsidR="00411E9D" w:rsidRPr="00EB1212">
        <w:rPr>
          <w:rFonts w:ascii="Times New Roman" w:hAnsi="Times New Roman" w:cs="Times New Roman"/>
          <w:i/>
        </w:rPr>
        <w:t xml:space="preserve">contract </w:t>
      </w:r>
      <w:r w:rsidR="00411E9D" w:rsidRPr="00EB1212">
        <w:rPr>
          <w:rFonts w:ascii="Times New Roman" w:hAnsi="Times New Roman" w:cs="Times New Roman"/>
        </w:rPr>
        <w:t xml:space="preserve">sesuai dengan </w:t>
      </w:r>
      <w:r w:rsidR="00411E9D" w:rsidRPr="00EB1212">
        <w:rPr>
          <w:rFonts w:ascii="Times New Roman" w:hAnsi="Times New Roman" w:cs="Times New Roman"/>
          <w:i/>
        </w:rPr>
        <w:t xml:space="preserve">self report survey </w:t>
      </w:r>
      <w:r w:rsidR="00411E9D" w:rsidRPr="00EB1212">
        <w:rPr>
          <w:rFonts w:ascii="Times New Roman" w:hAnsi="Times New Roman" w:cs="Times New Roman"/>
        </w:rPr>
        <w:t xml:space="preserve">yang diberikan oleh responden. </w:t>
      </w:r>
      <w:r w:rsidR="00D64640" w:rsidRPr="00EB1212">
        <w:rPr>
          <w:rFonts w:ascii="Times New Roman" w:hAnsi="Times New Roman" w:cs="Times New Roman"/>
        </w:rPr>
        <w:t>K</w:t>
      </w:r>
      <w:r w:rsidR="00032CAA" w:rsidRPr="00EB1212">
        <w:rPr>
          <w:rFonts w:ascii="Times New Roman" w:hAnsi="Times New Roman" w:cs="Times New Roman"/>
        </w:rPr>
        <w:t>arena popu</w:t>
      </w:r>
      <w:r w:rsidR="0062553A" w:rsidRPr="00EB1212">
        <w:rPr>
          <w:rFonts w:ascii="Times New Roman" w:hAnsi="Times New Roman" w:cs="Times New Roman"/>
        </w:rPr>
        <w:t xml:space="preserve">lasi dan sampel yang digunakan hanya pada satu institusi perguruan tinggi saja, </w:t>
      </w:r>
      <w:r w:rsidR="002F2C7C" w:rsidRPr="00EB1212">
        <w:rPr>
          <w:rFonts w:ascii="Times New Roman" w:hAnsi="Times New Roman" w:cs="Times New Roman"/>
        </w:rPr>
        <w:t xml:space="preserve">maka hasil yang diperoleh dari penelitian ini menjadi tidak dapat digeneralisasikan lebih luas. </w:t>
      </w:r>
      <w:r w:rsidR="00D64640" w:rsidRPr="00EB1212">
        <w:rPr>
          <w:rFonts w:ascii="Times New Roman" w:hAnsi="Times New Roman" w:cs="Times New Roman"/>
        </w:rPr>
        <w:t xml:space="preserve">Hal ini memang diakui sebagai keterbatasan dari penelitian ini. </w:t>
      </w:r>
    </w:p>
    <w:p w:rsidR="00D64640" w:rsidRPr="00EB1212" w:rsidRDefault="00D64640" w:rsidP="00EB1212">
      <w:pPr>
        <w:spacing w:line="240" w:lineRule="auto"/>
        <w:ind w:firstLine="720"/>
        <w:jc w:val="both"/>
        <w:rPr>
          <w:rFonts w:ascii="Times New Roman" w:hAnsi="Times New Roman" w:cs="Times New Roman"/>
        </w:rPr>
      </w:pPr>
      <w:r w:rsidRPr="00EB1212">
        <w:rPr>
          <w:rFonts w:ascii="Times New Roman" w:hAnsi="Times New Roman" w:cs="Times New Roman"/>
        </w:rPr>
        <w:t>Lalu, m</w:t>
      </w:r>
      <w:r w:rsidR="00100739" w:rsidRPr="00EB1212">
        <w:rPr>
          <w:rFonts w:ascii="Times New Roman" w:hAnsi="Times New Roman" w:cs="Times New Roman"/>
        </w:rPr>
        <w:t>engapa p</w:t>
      </w:r>
      <w:r w:rsidRPr="00EB1212">
        <w:rPr>
          <w:rFonts w:ascii="Times New Roman" w:hAnsi="Times New Roman" w:cs="Times New Roman"/>
        </w:rPr>
        <w:t>endekatan tipologi yang dipakai</w:t>
      </w:r>
      <w:r w:rsidR="00100739" w:rsidRPr="00EB1212">
        <w:rPr>
          <w:rFonts w:ascii="Times New Roman" w:hAnsi="Times New Roman" w:cs="Times New Roman"/>
        </w:rPr>
        <w:t xml:space="preserve">? Kiranya hal ini memang </w:t>
      </w:r>
      <w:r w:rsidR="006D6757" w:rsidRPr="00EB1212">
        <w:rPr>
          <w:rFonts w:ascii="Times New Roman" w:hAnsi="Times New Roman" w:cs="Times New Roman"/>
        </w:rPr>
        <w:t>disesuaikan dengan tujuannya mis</w:t>
      </w:r>
      <w:r w:rsidR="001265CC" w:rsidRPr="00EB1212">
        <w:rPr>
          <w:rFonts w:ascii="Times New Roman" w:hAnsi="Times New Roman" w:cs="Times New Roman"/>
        </w:rPr>
        <w:t>al</w:t>
      </w:r>
      <w:r w:rsidR="006D6757" w:rsidRPr="00EB1212">
        <w:rPr>
          <w:rFonts w:ascii="Times New Roman" w:hAnsi="Times New Roman" w:cs="Times New Roman"/>
        </w:rPr>
        <w:t xml:space="preserve">nya </w:t>
      </w:r>
      <w:r w:rsidR="00100739" w:rsidRPr="00EB1212">
        <w:rPr>
          <w:rFonts w:ascii="Times New Roman" w:hAnsi="Times New Roman" w:cs="Times New Roman"/>
        </w:rPr>
        <w:t xml:space="preserve">menelaah bagaimana </w:t>
      </w:r>
      <w:r w:rsidR="00100739" w:rsidRPr="00EB1212">
        <w:rPr>
          <w:rFonts w:ascii="Times New Roman" w:hAnsi="Times New Roman" w:cs="Times New Roman"/>
          <w:i/>
        </w:rPr>
        <w:t xml:space="preserve">psychological contract type </w:t>
      </w:r>
      <w:r w:rsidR="00100739" w:rsidRPr="00EB1212">
        <w:rPr>
          <w:rFonts w:ascii="Times New Roman" w:hAnsi="Times New Roman" w:cs="Times New Roman"/>
        </w:rPr>
        <w:t>berkaitan dengan kualitas hubungan</w:t>
      </w:r>
      <w:r w:rsidR="00B50647" w:rsidRPr="00EB1212">
        <w:rPr>
          <w:rFonts w:ascii="Times New Roman" w:hAnsi="Times New Roman" w:cs="Times New Roman"/>
        </w:rPr>
        <w:t xml:space="preserve"> kolaborasi</w:t>
      </w:r>
      <w:r w:rsidR="00100739" w:rsidRPr="00EB1212">
        <w:rPr>
          <w:rFonts w:ascii="Times New Roman" w:hAnsi="Times New Roman" w:cs="Times New Roman"/>
        </w:rPr>
        <w:t xml:space="preserve"> yang dijalin antar mahasiswa. </w:t>
      </w:r>
      <w:r w:rsidR="00F63844" w:rsidRPr="00EB1212">
        <w:rPr>
          <w:rFonts w:ascii="Times New Roman" w:hAnsi="Times New Roman" w:cs="Times New Roman"/>
        </w:rPr>
        <w:t xml:space="preserve">Tipologi ini akan tepat digunakan manakala peneliti lebih ingin mengetahui pola relasi antar pihak tanpa mempertimbangkan bagaimana </w:t>
      </w:r>
      <w:r w:rsidR="00F63844" w:rsidRPr="00EB1212">
        <w:rPr>
          <w:rFonts w:ascii="Times New Roman" w:hAnsi="Times New Roman" w:cs="Times New Roman"/>
        </w:rPr>
        <w:lastRenderedPageBreak/>
        <w:t xml:space="preserve">pemenuhan setiap harapan baik </w:t>
      </w:r>
      <w:r w:rsidR="00B50647" w:rsidRPr="00EB1212">
        <w:rPr>
          <w:rFonts w:ascii="Times New Roman" w:hAnsi="Times New Roman" w:cs="Times New Roman"/>
        </w:rPr>
        <w:t xml:space="preserve">yang dinyatakan </w:t>
      </w:r>
      <w:r w:rsidR="00F63844" w:rsidRPr="00EB1212">
        <w:rPr>
          <w:rFonts w:ascii="Times New Roman" w:hAnsi="Times New Roman" w:cs="Times New Roman"/>
        </w:rPr>
        <w:t xml:space="preserve">eksplisit maupun implisit. </w:t>
      </w:r>
      <w:r w:rsidR="00B50647" w:rsidRPr="00EB1212">
        <w:rPr>
          <w:rFonts w:ascii="Times New Roman" w:hAnsi="Times New Roman" w:cs="Times New Roman"/>
        </w:rPr>
        <w:t xml:space="preserve">Melalui tipologi ini, akan nampak pula jenis </w:t>
      </w:r>
      <w:r w:rsidR="00B50647" w:rsidRPr="00EB1212">
        <w:rPr>
          <w:rFonts w:ascii="Times New Roman" w:hAnsi="Times New Roman" w:cs="Times New Roman"/>
          <w:i/>
        </w:rPr>
        <w:t xml:space="preserve">psychological contract </w:t>
      </w:r>
      <w:r w:rsidR="00B50647" w:rsidRPr="00EB1212">
        <w:rPr>
          <w:rFonts w:ascii="Times New Roman" w:hAnsi="Times New Roman" w:cs="Times New Roman"/>
        </w:rPr>
        <w:t xml:space="preserve">mana yang bersifat jangka panjang dan mana yang jangka pendek. </w:t>
      </w:r>
      <w:r w:rsidRPr="00EB1212">
        <w:rPr>
          <w:rFonts w:ascii="Times New Roman" w:hAnsi="Times New Roman" w:cs="Times New Roman"/>
        </w:rPr>
        <w:t xml:space="preserve">Dan tentu bagaimana efektivitasnya sesuai dengan kebutuhan dan bentuk kerjasama yang dilakukan oleh kedua belah pihak. </w:t>
      </w:r>
      <w:r w:rsidR="001875BE" w:rsidRPr="00EB1212">
        <w:rPr>
          <w:rFonts w:ascii="Times New Roman" w:hAnsi="Times New Roman" w:cs="Times New Roman"/>
        </w:rPr>
        <w:t xml:space="preserve">Misalnya ditemukan bahwa </w:t>
      </w:r>
      <w:r w:rsidR="001875BE" w:rsidRPr="00EB1212">
        <w:rPr>
          <w:rFonts w:ascii="Times New Roman" w:hAnsi="Times New Roman" w:cs="Times New Roman"/>
          <w:i/>
        </w:rPr>
        <w:t xml:space="preserve">psychological contract-transactional </w:t>
      </w:r>
      <w:r w:rsidR="001875BE" w:rsidRPr="00EB1212">
        <w:rPr>
          <w:rFonts w:ascii="Times New Roman" w:hAnsi="Times New Roman" w:cs="Times New Roman"/>
        </w:rPr>
        <w:t>akan lebih efektif ketika diterapkan pada kerjasama antar pihak yang berjangka</w:t>
      </w:r>
      <w:r w:rsidR="001630E4" w:rsidRPr="00EB1212">
        <w:rPr>
          <w:rFonts w:ascii="Times New Roman" w:hAnsi="Times New Roman" w:cs="Times New Roman"/>
        </w:rPr>
        <w:t xml:space="preserve"> waktu</w:t>
      </w:r>
      <w:r w:rsidR="001875BE" w:rsidRPr="00EB1212">
        <w:rPr>
          <w:rFonts w:ascii="Times New Roman" w:hAnsi="Times New Roman" w:cs="Times New Roman"/>
        </w:rPr>
        <w:t xml:space="preserve"> tidak lama dengan tujuan spesifik yang telah ditetapkan. Sedangkan tipe </w:t>
      </w:r>
      <w:r w:rsidR="001875BE" w:rsidRPr="00EB1212">
        <w:rPr>
          <w:rFonts w:ascii="Times New Roman" w:hAnsi="Times New Roman" w:cs="Times New Roman"/>
          <w:i/>
        </w:rPr>
        <w:t xml:space="preserve">psychological contract-relational </w:t>
      </w:r>
      <w:r w:rsidR="001875BE" w:rsidRPr="00EB1212">
        <w:rPr>
          <w:rFonts w:ascii="Times New Roman" w:hAnsi="Times New Roman" w:cs="Times New Roman"/>
        </w:rPr>
        <w:t>akan efektif diterapkan dalam situasi yang</w:t>
      </w:r>
      <w:r w:rsidR="000B3EEE" w:rsidRPr="00EB1212">
        <w:rPr>
          <w:rFonts w:ascii="Times New Roman" w:hAnsi="Times New Roman" w:cs="Times New Roman"/>
        </w:rPr>
        <w:t xml:space="preserve"> tidak terlalu menuntut pencapaian tujuan yang spesifik dan berbatas waktu, namun lebih ditujukan untuk hubungan yang bersifat jangka panjang seperti pembinaan berkesinambungan terhadap mahasiswa. </w:t>
      </w:r>
      <w:r w:rsidR="001875BE" w:rsidRPr="00EB1212">
        <w:rPr>
          <w:rFonts w:ascii="Times New Roman" w:hAnsi="Times New Roman" w:cs="Times New Roman"/>
        </w:rPr>
        <w:t xml:space="preserve"> </w:t>
      </w:r>
    </w:p>
    <w:p w:rsidR="007E1799" w:rsidRPr="00EB1212" w:rsidRDefault="001265CC" w:rsidP="00EB1212">
      <w:pPr>
        <w:spacing w:line="240" w:lineRule="auto"/>
        <w:ind w:firstLine="720"/>
        <w:jc w:val="both"/>
        <w:rPr>
          <w:rFonts w:ascii="Times New Roman" w:hAnsi="Times New Roman" w:cs="Times New Roman"/>
        </w:rPr>
      </w:pPr>
      <w:r w:rsidRPr="00EB1212">
        <w:rPr>
          <w:rFonts w:ascii="Times New Roman" w:hAnsi="Times New Roman" w:cs="Times New Roman"/>
        </w:rPr>
        <w:t xml:space="preserve">Sebagaimana sudah dijelaskan sebelumnya diatas, sejalan dengan waktu </w:t>
      </w:r>
      <w:r w:rsidR="00B37B94" w:rsidRPr="00EB1212">
        <w:rPr>
          <w:rFonts w:ascii="Times New Roman" w:hAnsi="Times New Roman" w:cs="Times New Roman"/>
        </w:rPr>
        <w:t xml:space="preserve">bersamaan pula dengan perkembangan pendekatan dalam </w:t>
      </w:r>
      <w:r w:rsidR="00B37B94" w:rsidRPr="00EB1212">
        <w:rPr>
          <w:rFonts w:ascii="Times New Roman" w:hAnsi="Times New Roman" w:cs="Times New Roman"/>
          <w:i/>
        </w:rPr>
        <w:t xml:space="preserve">psychological contract </w:t>
      </w:r>
      <w:r w:rsidR="00B37B94" w:rsidRPr="00EB1212">
        <w:rPr>
          <w:rFonts w:ascii="Times New Roman" w:hAnsi="Times New Roman" w:cs="Times New Roman"/>
        </w:rPr>
        <w:t>yang mengarah pada model pemenuhan</w:t>
      </w:r>
      <w:r w:rsidRPr="00EB1212">
        <w:rPr>
          <w:rFonts w:ascii="Times New Roman" w:hAnsi="Times New Roman" w:cs="Times New Roman"/>
        </w:rPr>
        <w:t xml:space="preserve"> </w:t>
      </w:r>
      <w:r w:rsidRPr="00EB1212">
        <w:rPr>
          <w:rFonts w:ascii="Times New Roman" w:hAnsi="Times New Roman" w:cs="Times New Roman"/>
          <w:i/>
        </w:rPr>
        <w:t>(fulfillment)</w:t>
      </w:r>
      <w:r w:rsidR="00B37B94" w:rsidRPr="00EB1212">
        <w:rPr>
          <w:rFonts w:ascii="Times New Roman" w:hAnsi="Times New Roman" w:cs="Times New Roman"/>
        </w:rPr>
        <w:t xml:space="preserve"> atau pengingkaran</w:t>
      </w:r>
      <w:r w:rsidRPr="00EB1212">
        <w:rPr>
          <w:rFonts w:ascii="Times New Roman" w:hAnsi="Times New Roman" w:cs="Times New Roman"/>
        </w:rPr>
        <w:t xml:space="preserve"> </w:t>
      </w:r>
      <w:r w:rsidRPr="00EB1212">
        <w:rPr>
          <w:rFonts w:ascii="Times New Roman" w:hAnsi="Times New Roman" w:cs="Times New Roman"/>
          <w:i/>
        </w:rPr>
        <w:t>(violation)</w:t>
      </w:r>
      <w:r w:rsidR="00B37B94" w:rsidRPr="00EB1212">
        <w:rPr>
          <w:rFonts w:ascii="Times New Roman" w:hAnsi="Times New Roman" w:cs="Times New Roman"/>
        </w:rPr>
        <w:t xml:space="preserve"> kewajiban kepada pekerja</w:t>
      </w:r>
      <w:r w:rsidR="00D713D6" w:rsidRPr="00EB1212">
        <w:rPr>
          <w:rFonts w:ascii="Times New Roman" w:hAnsi="Times New Roman" w:cs="Times New Roman"/>
        </w:rPr>
        <w:t xml:space="preserve">, </w:t>
      </w:r>
      <w:r w:rsidR="000E7C34" w:rsidRPr="00EB1212">
        <w:rPr>
          <w:rFonts w:ascii="Times New Roman" w:hAnsi="Times New Roman" w:cs="Times New Roman"/>
        </w:rPr>
        <w:t xml:space="preserve">sehingga </w:t>
      </w:r>
      <w:r w:rsidRPr="00EB1212">
        <w:rPr>
          <w:rFonts w:ascii="Times New Roman" w:hAnsi="Times New Roman" w:cs="Times New Roman"/>
        </w:rPr>
        <w:t xml:space="preserve">hal tersebut dapat diterapkan pula </w:t>
      </w:r>
      <w:r w:rsidR="000E7C34" w:rsidRPr="00EB1212">
        <w:rPr>
          <w:rFonts w:ascii="Times New Roman" w:hAnsi="Times New Roman" w:cs="Times New Roman"/>
        </w:rPr>
        <w:t>di</w:t>
      </w:r>
      <w:r w:rsidRPr="00EB1212">
        <w:rPr>
          <w:rFonts w:ascii="Times New Roman" w:hAnsi="Times New Roman" w:cs="Times New Roman"/>
        </w:rPr>
        <w:t xml:space="preserve"> setting akademik. Untuk mengurai bagaimana pemenuhan kewajiban institusi kepada mahasiswa yang dalam hal ini dapat dikatakan sebagai pelanggan, bagaimana </w:t>
      </w:r>
      <w:r w:rsidRPr="00EB1212">
        <w:rPr>
          <w:rFonts w:ascii="Times New Roman" w:hAnsi="Times New Roman" w:cs="Times New Roman"/>
          <w:i/>
        </w:rPr>
        <w:t xml:space="preserve">discrepancies </w:t>
      </w:r>
      <w:r w:rsidRPr="00EB1212">
        <w:rPr>
          <w:rFonts w:ascii="Times New Roman" w:hAnsi="Times New Roman" w:cs="Times New Roman"/>
        </w:rPr>
        <w:t xml:space="preserve">antara </w:t>
      </w:r>
      <w:r w:rsidR="00B25729" w:rsidRPr="00EB1212">
        <w:rPr>
          <w:rFonts w:ascii="Times New Roman" w:hAnsi="Times New Roman" w:cs="Times New Roman"/>
        </w:rPr>
        <w:t xml:space="preserve">persepsi tentang kewajiban dan pemenuhannya dan aspek mana saja yang patut mendapat perhatian. Kondisi ini akan mempengaruhi </w:t>
      </w:r>
      <w:r w:rsidR="00F71903" w:rsidRPr="00EB1212">
        <w:rPr>
          <w:rFonts w:ascii="Times New Roman" w:hAnsi="Times New Roman" w:cs="Times New Roman"/>
        </w:rPr>
        <w:t xml:space="preserve">sikap dan perilaku akademik mahasiswa. </w:t>
      </w:r>
      <w:r w:rsidR="00D97B32" w:rsidRPr="00EB1212">
        <w:rPr>
          <w:rFonts w:ascii="Times New Roman" w:hAnsi="Times New Roman" w:cs="Times New Roman"/>
        </w:rPr>
        <w:t>Sebagai pertimbangan, patut pula diperhatikan bahwa v</w:t>
      </w:r>
      <w:r w:rsidR="00580BDD" w:rsidRPr="00EB1212">
        <w:rPr>
          <w:rFonts w:ascii="Times New Roman" w:hAnsi="Times New Roman" w:cs="Times New Roman"/>
        </w:rPr>
        <w:t xml:space="preserve">ariasi isi </w:t>
      </w:r>
      <w:r w:rsidR="00580BDD" w:rsidRPr="00EB1212">
        <w:rPr>
          <w:rFonts w:ascii="Times New Roman" w:hAnsi="Times New Roman" w:cs="Times New Roman"/>
          <w:i/>
        </w:rPr>
        <w:t>psychological contract</w:t>
      </w:r>
      <w:r w:rsidR="00580BDD" w:rsidRPr="00EB1212">
        <w:rPr>
          <w:rFonts w:ascii="Times New Roman" w:hAnsi="Times New Roman" w:cs="Times New Roman"/>
        </w:rPr>
        <w:t xml:space="preserve"> tidak dapat digeneralisasikan pada seting pekerjaan yang berbeda </w:t>
      </w:r>
      <w:r w:rsidR="00580BDD" w:rsidRPr="00EB1212">
        <w:rPr>
          <w:rFonts w:ascii="Times New Roman" w:hAnsi="Times New Roman" w:cs="Times New Roman"/>
        </w:rPr>
        <w:fldChar w:fldCharType="begin"/>
      </w:r>
      <w:r w:rsidR="00580BDD" w:rsidRPr="00EB1212">
        <w:rPr>
          <w:rFonts w:ascii="Times New Roman" w:hAnsi="Times New Roman" w:cs="Times New Roman"/>
        </w:rPr>
        <w:instrText xml:space="preserve"> ADDIN EN.CITE &lt;EndNote&gt;&lt;Cite&gt;&lt;Author&gt;Conway&lt;/Author&gt;&lt;Year&gt;2005&lt;/Year&gt;&lt;RecNum&gt;338&lt;/RecNum&gt;&lt;DisplayText&gt;(Conway &amp;amp; Briner, 2005)&lt;/DisplayText&gt;&lt;record&gt;&lt;rec-number&gt;338&lt;/rec-number&gt;&lt;foreign-keys&gt;&lt;key app="EN" db-id="5xezxtrfx5x5fdexss8v0z9jdas0xvv9dzst"&gt;338&lt;/key&gt;&lt;/foreign-keys&gt;&lt;ref-type name="Electronic Book"&gt;44&lt;/ref-type&gt;&lt;contributors&gt;&lt;authors&gt;&lt;author&gt;Conway, Neil&lt;/author&gt;&lt;author&gt;Briner, Rob&lt;/author&gt;&lt;/authors&gt;&lt;/contributors&gt;&lt;titles&gt;&lt;title&gt;Understanding psychological contracts at work&lt;/title&gt;&lt;/titles&gt;&lt;dates&gt;&lt;year&gt;2005&lt;/year&gt;&lt;/dates&gt;&lt;pub-location&gt;New York&lt;/pub-location&gt;&lt;publisher&gt;Oxford University Press&lt;/publisher&gt;&lt;urls&gt;&lt;/urls&gt;&lt;/record&gt;&lt;/Cite&gt;&lt;/EndNote&gt;</w:instrText>
      </w:r>
      <w:r w:rsidR="00580BDD" w:rsidRPr="00EB1212">
        <w:rPr>
          <w:rFonts w:ascii="Times New Roman" w:hAnsi="Times New Roman" w:cs="Times New Roman"/>
        </w:rPr>
        <w:fldChar w:fldCharType="separate"/>
      </w:r>
      <w:r w:rsidR="00580BDD" w:rsidRPr="00EB1212">
        <w:rPr>
          <w:rFonts w:ascii="Times New Roman" w:hAnsi="Times New Roman" w:cs="Times New Roman"/>
          <w:noProof/>
        </w:rPr>
        <w:t>(</w:t>
      </w:r>
      <w:hyperlink w:anchor="_ENREF_36" w:tooltip="Conway, 2005 #338" w:history="1">
        <w:r w:rsidR="00580BDD" w:rsidRPr="00EB1212">
          <w:rPr>
            <w:rFonts w:ascii="Times New Roman" w:hAnsi="Times New Roman" w:cs="Times New Roman"/>
            <w:noProof/>
          </w:rPr>
          <w:t>Conway &amp; Briner, 2005</w:t>
        </w:r>
      </w:hyperlink>
      <w:r w:rsidR="00580BDD" w:rsidRPr="00EB1212">
        <w:rPr>
          <w:rFonts w:ascii="Times New Roman" w:hAnsi="Times New Roman" w:cs="Times New Roman"/>
          <w:noProof/>
        </w:rPr>
        <w:t>)</w:t>
      </w:r>
      <w:r w:rsidR="00580BDD" w:rsidRPr="00EB1212">
        <w:rPr>
          <w:rFonts w:ascii="Times New Roman" w:hAnsi="Times New Roman" w:cs="Times New Roman"/>
        </w:rPr>
        <w:fldChar w:fldCharType="end"/>
      </w:r>
      <w:r w:rsidR="00D97B32" w:rsidRPr="00EB1212">
        <w:rPr>
          <w:rFonts w:ascii="Times New Roman" w:hAnsi="Times New Roman" w:cs="Times New Roman"/>
        </w:rPr>
        <w:t xml:space="preserve"> sehingga selalu membutuhkan penyesuaian dan adaptasi </w:t>
      </w:r>
      <w:r w:rsidR="000C23AD" w:rsidRPr="00EB1212">
        <w:rPr>
          <w:rFonts w:ascii="Times New Roman" w:hAnsi="Times New Roman" w:cs="Times New Roman"/>
        </w:rPr>
        <w:t>berdasarkan</w:t>
      </w:r>
      <w:r w:rsidR="00D97B32" w:rsidRPr="00EB1212">
        <w:rPr>
          <w:rFonts w:ascii="Times New Roman" w:hAnsi="Times New Roman" w:cs="Times New Roman"/>
        </w:rPr>
        <w:t xml:space="preserve"> situasi dan kondisi di pekerjaan tersebut. </w:t>
      </w:r>
    </w:p>
    <w:p w:rsidR="00433830" w:rsidRPr="00EB1212" w:rsidRDefault="001C39F3" w:rsidP="00EB1212">
      <w:pPr>
        <w:spacing w:line="240" w:lineRule="auto"/>
        <w:jc w:val="both"/>
        <w:rPr>
          <w:rFonts w:ascii="Times New Roman" w:hAnsi="Times New Roman" w:cs="Times New Roman"/>
        </w:rPr>
      </w:pPr>
      <w:r w:rsidRPr="00EB1212">
        <w:rPr>
          <w:rFonts w:ascii="Times New Roman" w:hAnsi="Times New Roman" w:cs="Times New Roman"/>
        </w:rPr>
        <w:lastRenderedPageBreak/>
        <w:t xml:space="preserve">Sebagaimana penelitian kualitatif yang dilakukan oleh Koskina (2013), </w:t>
      </w:r>
      <w:r w:rsidRPr="00EB1212">
        <w:rPr>
          <w:rFonts w:ascii="Times New Roman" w:hAnsi="Times New Roman" w:cs="Times New Roman"/>
          <w:i/>
        </w:rPr>
        <w:t xml:space="preserve">psychological contract </w:t>
      </w:r>
      <w:r w:rsidRPr="00EB1212">
        <w:rPr>
          <w:rFonts w:ascii="Times New Roman" w:hAnsi="Times New Roman" w:cs="Times New Roman"/>
        </w:rPr>
        <w:t xml:space="preserve">di perguruan tinggi merupakan relasi timbal balik antara mahasiswa terhadap dosen dan institusi (universitas maupun fakultas). Hal ini juga dinyatakan oleh Spies, et al (2010) dalam penelitiannya mengenai pengembangan instrumen </w:t>
      </w:r>
      <w:r w:rsidRPr="00EB1212">
        <w:rPr>
          <w:rFonts w:ascii="Times New Roman" w:hAnsi="Times New Roman" w:cs="Times New Roman"/>
          <w:i/>
        </w:rPr>
        <w:t xml:space="preserve">psychological contract. </w:t>
      </w:r>
      <w:r w:rsidRPr="00EB1212">
        <w:rPr>
          <w:rFonts w:ascii="Times New Roman" w:hAnsi="Times New Roman" w:cs="Times New Roman"/>
        </w:rPr>
        <w:t>Relasi antara mahasiswa terhadap dosen dan institusi ini bukanlah relasi yang bersifat sebentar saja. Di Indonesia khususnya, mahasiswa membutuhkan waktu setidaknya 2 tahun untuk menyelesaikan studi magister, sedangkan doktoral dan sarjana tentu</w:t>
      </w:r>
      <w:r w:rsidR="00A52A52" w:rsidRPr="00EB1212">
        <w:rPr>
          <w:rFonts w:ascii="Times New Roman" w:hAnsi="Times New Roman" w:cs="Times New Roman"/>
        </w:rPr>
        <w:t xml:space="preserve"> mengambil waktu lebih lama yaitu sekitar 3-5 tahun. Sehingga, akan menjadi </w:t>
      </w:r>
      <w:r w:rsidR="00A24E02" w:rsidRPr="00EB1212">
        <w:rPr>
          <w:rFonts w:ascii="Times New Roman" w:hAnsi="Times New Roman" w:cs="Times New Roman"/>
        </w:rPr>
        <w:t>kurang komprehensif</w:t>
      </w:r>
      <w:r w:rsidR="00A52A52" w:rsidRPr="00EB1212">
        <w:rPr>
          <w:rFonts w:ascii="Times New Roman" w:hAnsi="Times New Roman" w:cs="Times New Roman"/>
        </w:rPr>
        <w:t xml:space="preserve"> ketika </w:t>
      </w:r>
      <w:r w:rsidR="00C76A28" w:rsidRPr="00EB1212">
        <w:rPr>
          <w:rFonts w:ascii="Times New Roman" w:hAnsi="Times New Roman" w:cs="Times New Roman"/>
        </w:rPr>
        <w:t xml:space="preserve">yang digunakan dalam konteks ini adalah </w:t>
      </w:r>
      <w:r w:rsidR="00A52A52" w:rsidRPr="00EB1212">
        <w:rPr>
          <w:rFonts w:ascii="Times New Roman" w:hAnsi="Times New Roman" w:cs="Times New Roman"/>
        </w:rPr>
        <w:t xml:space="preserve">model tipologi </w:t>
      </w:r>
      <w:r w:rsidR="00A52A52" w:rsidRPr="00EB1212">
        <w:rPr>
          <w:rFonts w:ascii="Times New Roman" w:hAnsi="Times New Roman" w:cs="Times New Roman"/>
          <w:i/>
        </w:rPr>
        <w:t>psychological contract</w:t>
      </w:r>
      <w:r w:rsidR="00A52A52" w:rsidRPr="00EB1212">
        <w:rPr>
          <w:rFonts w:ascii="Times New Roman" w:hAnsi="Times New Roman" w:cs="Times New Roman"/>
        </w:rPr>
        <w:t>.</w:t>
      </w:r>
      <w:r w:rsidR="00C76A28" w:rsidRPr="00EB1212">
        <w:rPr>
          <w:rFonts w:ascii="Times New Roman" w:hAnsi="Times New Roman" w:cs="Times New Roman"/>
        </w:rPr>
        <w:t xml:space="preserve"> </w:t>
      </w:r>
      <w:r w:rsidR="00A24E02" w:rsidRPr="00EB1212">
        <w:rPr>
          <w:rFonts w:ascii="Times New Roman" w:hAnsi="Times New Roman" w:cs="Times New Roman"/>
        </w:rPr>
        <w:t xml:space="preserve">Tipologi ini tepat digunakan manakala </w:t>
      </w:r>
      <w:r w:rsidR="008E732A" w:rsidRPr="00EB1212">
        <w:rPr>
          <w:rFonts w:ascii="Times New Roman" w:hAnsi="Times New Roman" w:cs="Times New Roman"/>
        </w:rPr>
        <w:t xml:space="preserve">ingin melihat jenis mana yang efektif dalam situasi yang berbeda, juga ketika peneliti tidak memerlukan justifikasi sejauh apa pemenuhan kewajiban oleh salah satu pihak terhadap pihak lainnya. </w:t>
      </w:r>
    </w:p>
    <w:p w:rsidR="00A52A52" w:rsidRPr="00EB1212" w:rsidRDefault="00A52A52" w:rsidP="00EB1212">
      <w:pPr>
        <w:spacing w:line="240" w:lineRule="auto"/>
        <w:ind w:firstLine="720"/>
        <w:jc w:val="both"/>
        <w:rPr>
          <w:rFonts w:ascii="Times New Roman" w:hAnsi="Times New Roman" w:cs="Times New Roman"/>
        </w:rPr>
      </w:pPr>
      <w:r w:rsidRPr="00EB1212">
        <w:rPr>
          <w:rFonts w:ascii="Times New Roman" w:hAnsi="Times New Roman" w:cs="Times New Roman"/>
        </w:rPr>
        <w:t xml:space="preserve">Selain itu, lebih dalam jika ditinjau mengenai tujuan dalam proses akademik itu sendiri. </w:t>
      </w:r>
      <w:r w:rsidR="00513783" w:rsidRPr="00EB1212">
        <w:rPr>
          <w:rFonts w:ascii="Times New Roman" w:hAnsi="Times New Roman" w:cs="Times New Roman"/>
        </w:rPr>
        <w:t>Secara umum, kegiatan akademik diperuntukkan bagi pengembangan pengetahuan dan kemampuan seseorang dalam bidang ilmu tertentu sehingga dalam perjalanannya selalu membutuhkan pendampingan, penambahan wawasan dan proses diskusi yang mampu membentuk kematangan mahas</w:t>
      </w:r>
      <w:r w:rsidR="002B1F68" w:rsidRPr="00EB1212">
        <w:rPr>
          <w:rFonts w:ascii="Times New Roman" w:hAnsi="Times New Roman" w:cs="Times New Roman"/>
        </w:rPr>
        <w:t xml:space="preserve">iswa dalam berpikir. Meskipun ada capaian yang disasar melalui rangkaian evaluasi akademik, namun proses sepanjang pembelajaran perlu untuk diperhatikan. </w:t>
      </w:r>
      <w:r w:rsidR="00063235" w:rsidRPr="00EB1212">
        <w:rPr>
          <w:rFonts w:ascii="Times New Roman" w:hAnsi="Times New Roman" w:cs="Times New Roman"/>
        </w:rPr>
        <w:t>Proses pembelajaran yang memenuhi harapan menjadi penting, senada dengan itu bahwa p</w:t>
      </w:r>
      <w:r w:rsidR="00AD14BD" w:rsidRPr="00EB1212">
        <w:rPr>
          <w:rFonts w:ascii="Times New Roman" w:hAnsi="Times New Roman" w:cs="Times New Roman"/>
        </w:rPr>
        <w:t xml:space="preserve">ersepsi mengenai situasi lingkungan belajar yang kondusif dan memuaskan terbukti menjadi salah satu prediktor keberhasilan dalam </w:t>
      </w:r>
      <w:r w:rsidR="00AD14BD" w:rsidRPr="00EB1212">
        <w:rPr>
          <w:rFonts w:ascii="Times New Roman" w:hAnsi="Times New Roman" w:cs="Times New Roman"/>
        </w:rPr>
        <w:lastRenderedPageBreak/>
        <w:t xml:space="preserve">perkuliahan (Lizzio, Wilson &amp; Simmon, 2010). </w:t>
      </w:r>
    </w:p>
    <w:p w:rsidR="0096087D" w:rsidRPr="00EB1212" w:rsidRDefault="00CE46E9" w:rsidP="00EB1212">
      <w:pPr>
        <w:spacing w:line="240" w:lineRule="auto"/>
        <w:ind w:firstLine="720"/>
        <w:jc w:val="both"/>
        <w:rPr>
          <w:rFonts w:ascii="Times New Roman" w:hAnsi="Times New Roman" w:cs="Times New Roman"/>
        </w:rPr>
      </w:pPr>
      <w:r w:rsidRPr="00EB1212">
        <w:rPr>
          <w:rFonts w:ascii="Times New Roman" w:hAnsi="Times New Roman" w:cs="Times New Roman"/>
        </w:rPr>
        <w:t xml:space="preserve">Lebih dari itu, sebagai penyelenggara pendidikan  tinggi maka </w:t>
      </w:r>
      <w:r w:rsidRPr="00EB1212">
        <w:rPr>
          <w:rFonts w:ascii="Times New Roman" w:hAnsi="Times New Roman" w:cs="Times New Roman"/>
          <w:i/>
        </w:rPr>
        <w:t xml:space="preserve">goal </w:t>
      </w:r>
      <w:r w:rsidRPr="00EB1212">
        <w:rPr>
          <w:rFonts w:ascii="Times New Roman" w:hAnsi="Times New Roman" w:cs="Times New Roman"/>
        </w:rPr>
        <w:t xml:space="preserve">akhirnya adalah mempersiapkan peserta didik menjadi anggota masyarakat yang memiliki kemampuan akademik dan profesional yang dapat menerapkan, mengembangkan dan menciptakan ilmu sesuai bidangnya. </w:t>
      </w:r>
      <w:r w:rsidR="00895BA3" w:rsidRPr="00EB1212">
        <w:rPr>
          <w:rFonts w:ascii="Times New Roman" w:hAnsi="Times New Roman" w:cs="Times New Roman"/>
        </w:rPr>
        <w:t xml:space="preserve">Oleh sebab itu, penting untuk dilihat bagaimana </w:t>
      </w:r>
      <w:r w:rsidR="00895BA3" w:rsidRPr="00EB1212">
        <w:rPr>
          <w:rFonts w:ascii="Times New Roman" w:hAnsi="Times New Roman" w:cs="Times New Roman"/>
          <w:i/>
        </w:rPr>
        <w:t xml:space="preserve">gap </w:t>
      </w:r>
      <w:r w:rsidR="00895BA3" w:rsidRPr="00EB1212">
        <w:rPr>
          <w:rFonts w:ascii="Times New Roman" w:hAnsi="Times New Roman" w:cs="Times New Roman"/>
        </w:rPr>
        <w:t xml:space="preserve">antara kewajiban (harapan) yang dipersepsikan oleh mahasiswa terhadap proses pembelajaran yang melibatkan peran dosen dan kebijakan institusi (fakultas ataupun universitas) dengan persepsi pemenuhannya. </w:t>
      </w:r>
      <w:r w:rsidR="00815B19" w:rsidRPr="00EB1212">
        <w:rPr>
          <w:rFonts w:ascii="Times New Roman" w:hAnsi="Times New Roman" w:cs="Times New Roman"/>
        </w:rPr>
        <w:t xml:space="preserve">Tidak hanya dilihat bagaimana tingkat pemenuhannya saja, namun perbedaan dan kesenjangan yang terjadi di setiap aspek yang diukur. </w:t>
      </w:r>
      <w:r w:rsidR="00760D69" w:rsidRPr="00EB1212">
        <w:rPr>
          <w:rFonts w:ascii="Times New Roman" w:hAnsi="Times New Roman" w:cs="Times New Roman"/>
        </w:rPr>
        <w:t xml:space="preserve">Karena dengan begitu, hal ini dapat menjadi umpan balik bagi institusi </w:t>
      </w:r>
      <w:r w:rsidR="004C5EFA" w:rsidRPr="00EB1212">
        <w:rPr>
          <w:rFonts w:ascii="Times New Roman" w:hAnsi="Times New Roman" w:cs="Times New Roman"/>
        </w:rPr>
        <w:t xml:space="preserve">mengenai aspek mana saja dalam kaitannya dengan </w:t>
      </w:r>
      <w:r w:rsidR="004C5EFA" w:rsidRPr="00EB1212">
        <w:rPr>
          <w:rFonts w:ascii="Times New Roman" w:hAnsi="Times New Roman" w:cs="Times New Roman"/>
          <w:i/>
        </w:rPr>
        <w:t>psychological con</w:t>
      </w:r>
      <w:r w:rsidR="00542EA6" w:rsidRPr="00EB1212">
        <w:rPr>
          <w:rFonts w:ascii="Times New Roman" w:hAnsi="Times New Roman" w:cs="Times New Roman"/>
          <w:i/>
        </w:rPr>
        <w:t>t</w:t>
      </w:r>
      <w:r w:rsidR="004C5EFA" w:rsidRPr="00EB1212">
        <w:rPr>
          <w:rFonts w:ascii="Times New Roman" w:hAnsi="Times New Roman" w:cs="Times New Roman"/>
          <w:i/>
        </w:rPr>
        <w:t xml:space="preserve">ract </w:t>
      </w:r>
      <w:r w:rsidR="004C5EFA" w:rsidRPr="00EB1212">
        <w:rPr>
          <w:rFonts w:ascii="Times New Roman" w:hAnsi="Times New Roman" w:cs="Times New Roman"/>
        </w:rPr>
        <w:t xml:space="preserve">yang dapat memperngaruhi sikap dan perilaku akademik mahasiswa. Bagaimana </w:t>
      </w:r>
      <w:r w:rsidR="004C5EFA" w:rsidRPr="00EB1212">
        <w:rPr>
          <w:rFonts w:ascii="Times New Roman" w:hAnsi="Times New Roman" w:cs="Times New Roman"/>
          <w:i/>
        </w:rPr>
        <w:t xml:space="preserve">gap </w:t>
      </w:r>
      <w:r w:rsidR="004C5EFA" w:rsidRPr="00EB1212">
        <w:rPr>
          <w:rFonts w:ascii="Times New Roman" w:hAnsi="Times New Roman" w:cs="Times New Roman"/>
        </w:rPr>
        <w:t>yang terjadi, positif ataukah negatif dan di area mana yang p</w:t>
      </w:r>
      <w:r w:rsidR="00AE0E59" w:rsidRPr="00EB1212">
        <w:rPr>
          <w:rFonts w:ascii="Times New Roman" w:hAnsi="Times New Roman" w:cs="Times New Roman"/>
        </w:rPr>
        <w:t xml:space="preserve">erlu diperhatikan lebih khusus. Jika dikaitkan dengan tujuan organisasi, maka hal ini akan menunjang </w:t>
      </w:r>
      <w:r w:rsidRPr="00EB1212">
        <w:rPr>
          <w:rFonts w:ascii="Times New Roman" w:hAnsi="Times New Roman" w:cs="Times New Roman"/>
        </w:rPr>
        <w:t xml:space="preserve">pula </w:t>
      </w:r>
      <w:r w:rsidR="00AE0E59" w:rsidRPr="00EB1212">
        <w:rPr>
          <w:rFonts w:ascii="Times New Roman" w:hAnsi="Times New Roman" w:cs="Times New Roman"/>
        </w:rPr>
        <w:t xml:space="preserve">identifikasi dan peningkatan capaian kerja yang diemban oleh institusi </w:t>
      </w:r>
      <w:r w:rsidR="0096087D" w:rsidRPr="00EB1212">
        <w:rPr>
          <w:rFonts w:ascii="Times New Roman" w:hAnsi="Times New Roman" w:cs="Times New Roman"/>
        </w:rPr>
        <w:t xml:space="preserve">baik untuk keperluan peningkatan kualitas perguruan tinggi </w:t>
      </w:r>
      <w:r w:rsidR="00AE0E59" w:rsidRPr="00EB1212">
        <w:rPr>
          <w:rFonts w:ascii="Times New Roman" w:hAnsi="Times New Roman" w:cs="Times New Roman"/>
        </w:rPr>
        <w:t xml:space="preserve">maupun pemenuhan </w:t>
      </w:r>
      <w:r w:rsidR="00AE0E59" w:rsidRPr="00EB1212">
        <w:rPr>
          <w:rFonts w:ascii="Times New Roman" w:hAnsi="Times New Roman" w:cs="Times New Roman"/>
          <w:i/>
        </w:rPr>
        <w:t>key performance indicator</w:t>
      </w:r>
      <w:r w:rsidR="0096087D" w:rsidRPr="00EB1212">
        <w:rPr>
          <w:rFonts w:ascii="Times New Roman" w:hAnsi="Times New Roman" w:cs="Times New Roman"/>
          <w:i/>
        </w:rPr>
        <w:t xml:space="preserve"> </w:t>
      </w:r>
      <w:r w:rsidR="0096087D" w:rsidRPr="00EB1212">
        <w:rPr>
          <w:rFonts w:ascii="Times New Roman" w:hAnsi="Times New Roman" w:cs="Times New Roman"/>
        </w:rPr>
        <w:t xml:space="preserve">yang </w:t>
      </w:r>
      <w:r w:rsidR="008A4314" w:rsidRPr="00EB1212">
        <w:rPr>
          <w:rFonts w:ascii="Times New Roman" w:hAnsi="Times New Roman" w:cs="Times New Roman"/>
        </w:rPr>
        <w:t xml:space="preserve">menjadi penentu tingkat performansi institusi pendidikan. </w:t>
      </w:r>
      <w:r w:rsidRPr="00EB1212">
        <w:rPr>
          <w:rFonts w:ascii="Times New Roman" w:hAnsi="Times New Roman" w:cs="Times New Roman"/>
          <w:i/>
        </w:rPr>
        <w:t xml:space="preserve"> </w:t>
      </w:r>
      <w:r w:rsidRPr="00EB1212">
        <w:rPr>
          <w:rFonts w:ascii="Times New Roman" w:hAnsi="Times New Roman" w:cs="Times New Roman"/>
        </w:rPr>
        <w:t xml:space="preserve"> </w:t>
      </w:r>
    </w:p>
    <w:p w:rsidR="008E4D68" w:rsidRPr="00EB1212" w:rsidRDefault="008E4D68" w:rsidP="00EB1212">
      <w:pPr>
        <w:spacing w:line="240" w:lineRule="auto"/>
        <w:jc w:val="both"/>
        <w:rPr>
          <w:rFonts w:ascii="Times New Roman" w:hAnsi="Times New Roman" w:cs="Times New Roman"/>
          <w:b/>
        </w:rPr>
      </w:pPr>
      <w:r w:rsidRPr="00EB1212">
        <w:rPr>
          <w:rFonts w:ascii="Times New Roman" w:hAnsi="Times New Roman" w:cs="Times New Roman"/>
          <w:b/>
        </w:rPr>
        <w:t xml:space="preserve">Komponen apa yang tepat menggambarkan </w:t>
      </w:r>
      <w:r w:rsidRPr="00EB1212">
        <w:rPr>
          <w:rFonts w:ascii="Times New Roman" w:hAnsi="Times New Roman" w:cs="Times New Roman"/>
          <w:b/>
          <w:i/>
        </w:rPr>
        <w:t xml:space="preserve">psychological contract </w:t>
      </w:r>
      <w:r w:rsidRPr="00EB1212">
        <w:rPr>
          <w:rFonts w:ascii="Times New Roman" w:hAnsi="Times New Roman" w:cs="Times New Roman"/>
          <w:b/>
        </w:rPr>
        <w:t>di konteks perguruan tinggi ?</w:t>
      </w:r>
    </w:p>
    <w:p w:rsidR="00505B9E" w:rsidRPr="00EB1212" w:rsidRDefault="00F133C6" w:rsidP="00EB1212">
      <w:pPr>
        <w:spacing w:line="240" w:lineRule="auto"/>
        <w:ind w:firstLine="720"/>
        <w:jc w:val="both"/>
        <w:rPr>
          <w:rFonts w:ascii="Times New Roman" w:hAnsi="Times New Roman" w:cs="Times New Roman"/>
        </w:rPr>
      </w:pPr>
      <w:r w:rsidRPr="00EB1212">
        <w:rPr>
          <w:rFonts w:ascii="Times New Roman" w:hAnsi="Times New Roman" w:cs="Times New Roman"/>
        </w:rPr>
        <w:t>Setelah itu,</w:t>
      </w:r>
      <w:r w:rsidR="003B1977" w:rsidRPr="00EB1212">
        <w:rPr>
          <w:rFonts w:ascii="Times New Roman" w:hAnsi="Times New Roman" w:cs="Times New Roman"/>
        </w:rPr>
        <w:t xml:space="preserve"> lalu </w:t>
      </w:r>
      <w:r w:rsidR="0030555D" w:rsidRPr="00EB1212">
        <w:rPr>
          <w:rFonts w:ascii="Times New Roman" w:hAnsi="Times New Roman" w:cs="Times New Roman"/>
        </w:rPr>
        <w:t xml:space="preserve">hal lain yang tidak kalah krusialnya adalah penentuan komponen dari </w:t>
      </w:r>
      <w:r w:rsidR="0030555D" w:rsidRPr="00EB1212">
        <w:rPr>
          <w:rFonts w:ascii="Times New Roman" w:hAnsi="Times New Roman" w:cs="Times New Roman"/>
          <w:i/>
        </w:rPr>
        <w:t>psychological contract</w:t>
      </w:r>
      <w:r w:rsidR="0026672B" w:rsidRPr="00EB1212">
        <w:rPr>
          <w:rFonts w:ascii="Times New Roman" w:hAnsi="Times New Roman" w:cs="Times New Roman"/>
          <w:i/>
        </w:rPr>
        <w:t xml:space="preserve"> </w:t>
      </w:r>
      <w:r w:rsidR="0026672B" w:rsidRPr="00EB1212">
        <w:rPr>
          <w:rFonts w:ascii="Times New Roman" w:hAnsi="Times New Roman" w:cs="Times New Roman"/>
        </w:rPr>
        <w:t>yang dipersepsi oleh mahasiswa</w:t>
      </w:r>
      <w:r w:rsidR="0030555D" w:rsidRPr="00EB1212">
        <w:rPr>
          <w:rFonts w:ascii="Times New Roman" w:hAnsi="Times New Roman" w:cs="Times New Roman"/>
          <w:i/>
        </w:rPr>
        <w:t xml:space="preserve"> </w:t>
      </w:r>
      <w:r w:rsidR="0030555D" w:rsidRPr="00EB1212">
        <w:rPr>
          <w:rFonts w:ascii="Times New Roman" w:hAnsi="Times New Roman" w:cs="Times New Roman"/>
        </w:rPr>
        <w:t xml:space="preserve">di dalam konteks perguruan tinggi. </w:t>
      </w:r>
      <w:r w:rsidR="00F05129" w:rsidRPr="00EB1212">
        <w:rPr>
          <w:rFonts w:ascii="Times New Roman" w:hAnsi="Times New Roman" w:cs="Times New Roman"/>
        </w:rPr>
        <w:t xml:space="preserve">Dalam beberapa penelitian yang dikaji </w:t>
      </w:r>
      <w:r w:rsidR="00F05129" w:rsidRPr="00EB1212">
        <w:rPr>
          <w:rFonts w:ascii="Times New Roman" w:hAnsi="Times New Roman" w:cs="Times New Roman"/>
        </w:rPr>
        <w:lastRenderedPageBreak/>
        <w:t xml:space="preserve">mengenai pengembangan pengukuran </w:t>
      </w:r>
      <w:r w:rsidR="00F05129" w:rsidRPr="00EB1212">
        <w:rPr>
          <w:rFonts w:ascii="Times New Roman" w:hAnsi="Times New Roman" w:cs="Times New Roman"/>
          <w:i/>
        </w:rPr>
        <w:t xml:space="preserve">psychological contract </w:t>
      </w:r>
      <w:r w:rsidR="00B15025" w:rsidRPr="00EB1212">
        <w:rPr>
          <w:rFonts w:ascii="Times New Roman" w:hAnsi="Times New Roman" w:cs="Times New Roman"/>
        </w:rPr>
        <w:t xml:space="preserve">(Koskina. 2013; Spies, </w:t>
      </w:r>
      <w:r w:rsidR="00DA376A" w:rsidRPr="00EB1212">
        <w:rPr>
          <w:rFonts w:ascii="Times New Roman" w:hAnsi="Times New Roman" w:cs="Times New Roman"/>
        </w:rPr>
        <w:t>2010</w:t>
      </w:r>
      <w:r w:rsidR="00505B9E" w:rsidRPr="00EB1212">
        <w:rPr>
          <w:rFonts w:ascii="Times New Roman" w:hAnsi="Times New Roman" w:cs="Times New Roman"/>
        </w:rPr>
        <w:t xml:space="preserve">), </w:t>
      </w:r>
      <w:r w:rsidR="00F05129" w:rsidRPr="00EB1212">
        <w:rPr>
          <w:rFonts w:ascii="Times New Roman" w:hAnsi="Times New Roman" w:cs="Times New Roman"/>
        </w:rPr>
        <w:t>sebenarnya belum di</w:t>
      </w:r>
      <w:r w:rsidR="004A0620" w:rsidRPr="00EB1212">
        <w:rPr>
          <w:rFonts w:ascii="Times New Roman" w:hAnsi="Times New Roman" w:cs="Times New Roman"/>
        </w:rPr>
        <w:t xml:space="preserve">temukan sebuah konsep yang menjelaskan komponen-komponen </w:t>
      </w:r>
      <w:r w:rsidR="004A0620" w:rsidRPr="00EB1212">
        <w:rPr>
          <w:rFonts w:ascii="Times New Roman" w:hAnsi="Times New Roman" w:cs="Times New Roman"/>
          <w:i/>
        </w:rPr>
        <w:t xml:space="preserve">psychological contract </w:t>
      </w:r>
      <w:r w:rsidR="00505B9E" w:rsidRPr="00EB1212">
        <w:rPr>
          <w:rFonts w:ascii="Times New Roman" w:hAnsi="Times New Roman" w:cs="Times New Roman"/>
          <w:i/>
        </w:rPr>
        <w:t xml:space="preserve">in student </w:t>
      </w:r>
      <w:r w:rsidR="004A0620" w:rsidRPr="00EB1212">
        <w:rPr>
          <w:rFonts w:ascii="Times New Roman" w:hAnsi="Times New Roman" w:cs="Times New Roman"/>
        </w:rPr>
        <w:t>yang ajeg dan bersifat general</w:t>
      </w:r>
      <w:r w:rsidR="00D6034F" w:rsidRPr="00EB1212">
        <w:rPr>
          <w:rFonts w:ascii="Times New Roman" w:hAnsi="Times New Roman" w:cs="Times New Roman"/>
        </w:rPr>
        <w:t xml:space="preserve">, dapat diterapkan di institusi </w:t>
      </w:r>
      <w:r w:rsidR="00505B9E" w:rsidRPr="00EB1212">
        <w:rPr>
          <w:rFonts w:ascii="Times New Roman" w:hAnsi="Times New Roman" w:cs="Times New Roman"/>
        </w:rPr>
        <w:t xml:space="preserve">pendidikan di </w:t>
      </w:r>
      <w:r w:rsidR="00D6034F" w:rsidRPr="00EB1212">
        <w:rPr>
          <w:rFonts w:ascii="Times New Roman" w:hAnsi="Times New Roman" w:cs="Times New Roman"/>
        </w:rPr>
        <w:t xml:space="preserve">mana saja. </w:t>
      </w:r>
      <w:r w:rsidR="00FC2E96" w:rsidRPr="00EB1212">
        <w:rPr>
          <w:rFonts w:ascii="Times New Roman" w:hAnsi="Times New Roman" w:cs="Times New Roman"/>
        </w:rPr>
        <w:t xml:space="preserve">Agaknya, hal ini memang tidaklah mudah dan begitu saja dapat dilakukan. Mempertimbangkan </w:t>
      </w:r>
      <w:r w:rsidR="005130E8" w:rsidRPr="00EB1212">
        <w:rPr>
          <w:rFonts w:ascii="Times New Roman" w:hAnsi="Times New Roman" w:cs="Times New Roman"/>
        </w:rPr>
        <w:t xml:space="preserve">sistem dan kebijakan yang berbeda pada suatu negara dengan negara lain maka komponen apa saja yang signifikan menggambarkan </w:t>
      </w:r>
      <w:r w:rsidR="005130E8" w:rsidRPr="00EB1212">
        <w:rPr>
          <w:rFonts w:ascii="Times New Roman" w:hAnsi="Times New Roman" w:cs="Times New Roman"/>
          <w:i/>
        </w:rPr>
        <w:t xml:space="preserve">psychological contract </w:t>
      </w:r>
      <w:r w:rsidR="005130E8" w:rsidRPr="00EB1212">
        <w:rPr>
          <w:rFonts w:ascii="Times New Roman" w:hAnsi="Times New Roman" w:cs="Times New Roman"/>
        </w:rPr>
        <w:t>individu dalam sua</w:t>
      </w:r>
      <w:r w:rsidR="004601BB" w:rsidRPr="00EB1212">
        <w:rPr>
          <w:rFonts w:ascii="Times New Roman" w:hAnsi="Times New Roman" w:cs="Times New Roman"/>
        </w:rPr>
        <w:t xml:space="preserve">tu kelompok dapat saja berbeda. </w:t>
      </w:r>
      <w:r w:rsidR="00044241" w:rsidRPr="00EB1212">
        <w:rPr>
          <w:rFonts w:ascii="Times New Roman" w:hAnsi="Times New Roman" w:cs="Times New Roman"/>
        </w:rPr>
        <w:t xml:space="preserve">Sebagaimana yang diungkapkan oleh </w:t>
      </w:r>
      <w:hyperlink w:anchor="_ENREF_36" w:tooltip="Conway, 2005 #338" w:history="1">
        <w:r w:rsidR="00044241" w:rsidRPr="00EB1212">
          <w:rPr>
            <w:rFonts w:ascii="Times New Roman" w:hAnsi="Times New Roman" w:cs="Times New Roman"/>
            <w:noProof/>
          </w:rPr>
          <w:t>Conway &amp; Briner (2005</w:t>
        </w:r>
      </w:hyperlink>
      <w:r w:rsidR="00044241" w:rsidRPr="00EB1212">
        <w:rPr>
          <w:rFonts w:ascii="Times New Roman" w:hAnsi="Times New Roman" w:cs="Times New Roman"/>
          <w:noProof/>
        </w:rPr>
        <w:t xml:space="preserve">) bahwa aspek di dalam </w:t>
      </w:r>
      <w:r w:rsidR="00044241" w:rsidRPr="00EB1212">
        <w:rPr>
          <w:rFonts w:ascii="Times New Roman" w:hAnsi="Times New Roman" w:cs="Times New Roman"/>
          <w:i/>
          <w:noProof/>
        </w:rPr>
        <w:t xml:space="preserve">psychological contract </w:t>
      </w:r>
      <w:r w:rsidR="00044241" w:rsidRPr="00EB1212">
        <w:rPr>
          <w:rFonts w:ascii="Times New Roman" w:hAnsi="Times New Roman" w:cs="Times New Roman"/>
          <w:noProof/>
        </w:rPr>
        <w:t xml:space="preserve">tidak dapat digeneralisasikan dalam setiap kondisi organisasi yang berbeda. Harus dilakukan penyesuaian-penyesuaian sehingga tepat menggambarkan keunikan dan kebutuhan setiap organisasi. </w:t>
      </w:r>
    </w:p>
    <w:p w:rsidR="00B909B0" w:rsidRPr="00EB1212" w:rsidRDefault="005659AE" w:rsidP="00EB1212">
      <w:pPr>
        <w:spacing w:line="240" w:lineRule="auto"/>
        <w:ind w:firstLine="720"/>
        <w:jc w:val="both"/>
        <w:rPr>
          <w:rFonts w:ascii="Times New Roman" w:hAnsi="Times New Roman" w:cs="Times New Roman"/>
        </w:rPr>
      </w:pPr>
      <w:r w:rsidRPr="00EB1212">
        <w:rPr>
          <w:rFonts w:ascii="Times New Roman" w:hAnsi="Times New Roman" w:cs="Times New Roman"/>
          <w:i/>
        </w:rPr>
        <w:t xml:space="preserve">Psychological contract </w:t>
      </w:r>
      <w:r w:rsidRPr="00EB1212">
        <w:rPr>
          <w:rFonts w:ascii="Times New Roman" w:hAnsi="Times New Roman" w:cs="Times New Roman"/>
        </w:rPr>
        <w:t xml:space="preserve">pada mahasiswa dapat dilihat sebagai pertukaran sesuatu yang bersifat material (biaya) maupun non material (kuliah) yang mereka keluarkan terhadap sesuatu yang intrinsik (pengembangan dan pembelajaran) maupun ekstrinsik (ijazah kelulusan).  </w:t>
      </w:r>
      <w:r w:rsidR="004601BB" w:rsidRPr="00EB1212">
        <w:rPr>
          <w:rFonts w:ascii="Times New Roman" w:hAnsi="Times New Roman" w:cs="Times New Roman"/>
        </w:rPr>
        <w:t xml:space="preserve">Hal yang perlu diperhatikan adalah bahwa di perguruan tinggi, selalu melibatkan </w:t>
      </w:r>
      <w:r w:rsidR="004601BB" w:rsidRPr="00EB1212">
        <w:rPr>
          <w:rFonts w:ascii="Times New Roman" w:hAnsi="Times New Roman" w:cs="Times New Roman"/>
          <w:i/>
        </w:rPr>
        <w:t xml:space="preserve">contract </w:t>
      </w:r>
      <w:r w:rsidR="004601BB" w:rsidRPr="00EB1212">
        <w:rPr>
          <w:rFonts w:ascii="Times New Roman" w:hAnsi="Times New Roman" w:cs="Times New Roman"/>
        </w:rPr>
        <w:t xml:space="preserve">antara mahasiswa-dosen dan universitas (fakultas), dan tentu saja dengan </w:t>
      </w:r>
      <w:r w:rsidR="004F684A" w:rsidRPr="00EB1212">
        <w:rPr>
          <w:rFonts w:ascii="Times New Roman" w:hAnsi="Times New Roman" w:cs="Times New Roman"/>
        </w:rPr>
        <w:t xml:space="preserve">masuknya mahasiswa di perguruan tinggi maka ada harapan </w:t>
      </w:r>
      <w:r w:rsidR="005C1CDA" w:rsidRPr="00EB1212">
        <w:rPr>
          <w:rFonts w:ascii="Times New Roman" w:hAnsi="Times New Roman" w:cs="Times New Roman"/>
        </w:rPr>
        <w:t>implisit</w:t>
      </w:r>
      <w:r w:rsidR="004F684A" w:rsidRPr="00EB1212">
        <w:rPr>
          <w:rFonts w:ascii="Times New Roman" w:hAnsi="Times New Roman" w:cs="Times New Roman"/>
          <w:i/>
        </w:rPr>
        <w:t xml:space="preserve">  </w:t>
      </w:r>
      <w:r w:rsidR="004F684A" w:rsidRPr="00EB1212">
        <w:rPr>
          <w:rFonts w:ascii="Times New Roman" w:hAnsi="Times New Roman" w:cs="Times New Roman"/>
        </w:rPr>
        <w:t xml:space="preserve">yang perlu diangkat dalam menetapkan komponen </w:t>
      </w:r>
      <w:r w:rsidR="004F684A" w:rsidRPr="00EB1212">
        <w:rPr>
          <w:rFonts w:ascii="Times New Roman" w:hAnsi="Times New Roman" w:cs="Times New Roman"/>
          <w:i/>
        </w:rPr>
        <w:t xml:space="preserve">psychological contract </w:t>
      </w:r>
      <w:r w:rsidR="004601BB" w:rsidRPr="00EB1212">
        <w:rPr>
          <w:rFonts w:ascii="Times New Roman" w:hAnsi="Times New Roman" w:cs="Times New Roman"/>
        </w:rPr>
        <w:t>(Koskina, A. 2013)</w:t>
      </w:r>
      <w:r w:rsidR="00477217" w:rsidRPr="00EB1212">
        <w:rPr>
          <w:rFonts w:ascii="Times New Roman" w:hAnsi="Times New Roman" w:cs="Times New Roman"/>
        </w:rPr>
        <w:t xml:space="preserve">. </w:t>
      </w:r>
      <w:r w:rsidR="005C1CDA" w:rsidRPr="00EB1212">
        <w:rPr>
          <w:rFonts w:ascii="Times New Roman" w:hAnsi="Times New Roman" w:cs="Times New Roman"/>
        </w:rPr>
        <w:t xml:space="preserve">Setidaknya, elemen pembentuk </w:t>
      </w:r>
      <w:r w:rsidR="005C1CDA" w:rsidRPr="00EB1212">
        <w:rPr>
          <w:rFonts w:ascii="Times New Roman" w:hAnsi="Times New Roman" w:cs="Times New Roman"/>
          <w:i/>
        </w:rPr>
        <w:t xml:space="preserve">psychological contract </w:t>
      </w:r>
      <w:r w:rsidR="005C1CDA" w:rsidRPr="00EB1212">
        <w:rPr>
          <w:rFonts w:ascii="Times New Roman" w:hAnsi="Times New Roman" w:cs="Times New Roman"/>
        </w:rPr>
        <w:t xml:space="preserve">dapat mencerminkan hubungan yang bersifat </w:t>
      </w:r>
      <w:r w:rsidR="005C1CDA" w:rsidRPr="00EB1212">
        <w:rPr>
          <w:rFonts w:ascii="Times New Roman" w:hAnsi="Times New Roman" w:cs="Times New Roman"/>
          <w:i/>
        </w:rPr>
        <w:t xml:space="preserve">transactional </w:t>
      </w:r>
      <w:r w:rsidR="005C1CDA" w:rsidRPr="00EB1212">
        <w:rPr>
          <w:rFonts w:ascii="Times New Roman" w:hAnsi="Times New Roman" w:cs="Times New Roman"/>
        </w:rPr>
        <w:t xml:space="preserve">maupun </w:t>
      </w:r>
      <w:r w:rsidR="005C1CDA" w:rsidRPr="00EB1212">
        <w:rPr>
          <w:rFonts w:ascii="Times New Roman" w:hAnsi="Times New Roman" w:cs="Times New Roman"/>
          <w:i/>
        </w:rPr>
        <w:t xml:space="preserve">relational. Transcational </w:t>
      </w:r>
      <w:r w:rsidR="005C1CDA" w:rsidRPr="00EB1212">
        <w:rPr>
          <w:rFonts w:ascii="Times New Roman" w:hAnsi="Times New Roman" w:cs="Times New Roman"/>
        </w:rPr>
        <w:t xml:space="preserve">adalah </w:t>
      </w:r>
      <w:r w:rsidR="00BA18E4" w:rsidRPr="00EB1212">
        <w:rPr>
          <w:rFonts w:ascii="Times New Roman" w:hAnsi="Times New Roman" w:cs="Times New Roman"/>
        </w:rPr>
        <w:t xml:space="preserve">hubungan pertukaran antara universitas dengan mahasiswa yang bersifat ekonomis, </w:t>
      </w:r>
      <w:r w:rsidR="00BA18E4" w:rsidRPr="00EB1212">
        <w:rPr>
          <w:rFonts w:ascii="Times New Roman" w:hAnsi="Times New Roman" w:cs="Times New Roman"/>
        </w:rPr>
        <w:lastRenderedPageBreak/>
        <w:t xml:space="preserve">kewajiban materil terhadap mahasiswa. </w:t>
      </w:r>
      <w:r w:rsidR="007E02A1" w:rsidRPr="00EB1212">
        <w:rPr>
          <w:rFonts w:ascii="Times New Roman" w:hAnsi="Times New Roman" w:cs="Times New Roman"/>
        </w:rPr>
        <w:t xml:space="preserve">Sebagaimana Koskina (2013), </w:t>
      </w:r>
      <w:r w:rsidR="00B909B0" w:rsidRPr="00EB1212">
        <w:rPr>
          <w:rFonts w:ascii="Times New Roman" w:hAnsi="Times New Roman" w:cs="Times New Roman"/>
        </w:rPr>
        <w:t xml:space="preserve">mendefinisikan </w:t>
      </w:r>
      <w:r w:rsidR="007E02A1" w:rsidRPr="00EB1212">
        <w:rPr>
          <w:rFonts w:ascii="Times New Roman" w:hAnsi="Times New Roman" w:cs="Times New Roman"/>
        </w:rPr>
        <w:t xml:space="preserve">harapan akan </w:t>
      </w:r>
      <w:r w:rsidR="007E02A1" w:rsidRPr="00EB1212">
        <w:rPr>
          <w:rFonts w:ascii="Times New Roman" w:hAnsi="Times New Roman" w:cs="Times New Roman"/>
          <w:i/>
        </w:rPr>
        <w:t xml:space="preserve">transactional (promissory) </w:t>
      </w:r>
      <w:r w:rsidR="007E02A1" w:rsidRPr="00EB1212">
        <w:rPr>
          <w:rFonts w:ascii="Times New Roman" w:hAnsi="Times New Roman" w:cs="Times New Roman"/>
        </w:rPr>
        <w:t>terkait dengan hal-hal ekstrinsik mencakup janji akan adanya penggantian jumlah waktu kuliah, panduan belajar</w:t>
      </w:r>
      <w:r w:rsidR="00B909B0" w:rsidRPr="00EB1212">
        <w:rPr>
          <w:rFonts w:ascii="Times New Roman" w:hAnsi="Times New Roman" w:cs="Times New Roman"/>
        </w:rPr>
        <w:t xml:space="preserve"> dan fasilitas</w:t>
      </w:r>
      <w:r w:rsidR="007E02A1" w:rsidRPr="00EB1212">
        <w:rPr>
          <w:rFonts w:ascii="Times New Roman" w:hAnsi="Times New Roman" w:cs="Times New Roman"/>
        </w:rPr>
        <w:t xml:space="preserve">. Sedangkan harapan akan </w:t>
      </w:r>
      <w:r w:rsidR="007E02A1" w:rsidRPr="00EB1212">
        <w:rPr>
          <w:rFonts w:ascii="Times New Roman" w:hAnsi="Times New Roman" w:cs="Times New Roman"/>
          <w:i/>
        </w:rPr>
        <w:t xml:space="preserve">relational (non-promissory) </w:t>
      </w:r>
      <w:r w:rsidR="007E02A1" w:rsidRPr="00EB1212">
        <w:rPr>
          <w:rFonts w:ascii="Times New Roman" w:hAnsi="Times New Roman" w:cs="Times New Roman"/>
        </w:rPr>
        <w:t>terkait dengan kemampuan mengajar, pendekatan ke mahasiswa,</w:t>
      </w:r>
      <w:r w:rsidR="00B909B0" w:rsidRPr="00EB1212">
        <w:rPr>
          <w:rFonts w:ascii="Times New Roman" w:hAnsi="Times New Roman" w:cs="Times New Roman"/>
        </w:rPr>
        <w:t xml:space="preserve"> keluasan pengetahuan dan antusiasme. (Geall 2000; Sander et al. 2000; Voss, Gruber, and Smigin 2007; Willcoxson, Cotter, and Joy 2011). </w:t>
      </w:r>
    </w:p>
    <w:p w:rsidR="002C72ED" w:rsidRPr="00EB1212" w:rsidRDefault="00B909B0" w:rsidP="00EB1212">
      <w:pPr>
        <w:spacing w:line="240" w:lineRule="auto"/>
        <w:ind w:firstLine="720"/>
        <w:jc w:val="both"/>
        <w:rPr>
          <w:rFonts w:ascii="Times New Roman" w:hAnsi="Times New Roman" w:cs="Times New Roman"/>
        </w:rPr>
      </w:pPr>
      <w:r w:rsidRPr="00EB1212">
        <w:rPr>
          <w:rFonts w:ascii="Times New Roman" w:hAnsi="Times New Roman" w:cs="Times New Roman"/>
        </w:rPr>
        <w:t xml:space="preserve">Spies et., al (2010) mengemukakan bahwa dalam </w:t>
      </w:r>
      <w:r w:rsidRPr="00EB1212">
        <w:rPr>
          <w:rFonts w:ascii="Times New Roman" w:hAnsi="Times New Roman" w:cs="Times New Roman"/>
          <w:i/>
        </w:rPr>
        <w:t xml:space="preserve">psychological contract </w:t>
      </w:r>
      <w:r w:rsidRPr="00EB1212">
        <w:rPr>
          <w:rFonts w:ascii="Times New Roman" w:hAnsi="Times New Roman" w:cs="Times New Roman"/>
        </w:rPr>
        <w:t xml:space="preserve">pada seting akademis di mahasiswa harus pula mencakup </w:t>
      </w:r>
      <w:r w:rsidR="00982C94" w:rsidRPr="00EB1212">
        <w:rPr>
          <w:rFonts w:ascii="Times New Roman" w:hAnsi="Times New Roman" w:cs="Times New Roman"/>
          <w:i/>
        </w:rPr>
        <w:t>relational contract</w:t>
      </w:r>
      <w:r w:rsidRPr="00EB1212">
        <w:rPr>
          <w:rFonts w:ascii="Times New Roman" w:hAnsi="Times New Roman" w:cs="Times New Roman"/>
        </w:rPr>
        <w:t xml:space="preserve"> yang mengg</w:t>
      </w:r>
      <w:r w:rsidR="00982C94" w:rsidRPr="00EB1212">
        <w:rPr>
          <w:rFonts w:ascii="Times New Roman" w:hAnsi="Times New Roman" w:cs="Times New Roman"/>
        </w:rPr>
        <w:t>ali</w:t>
      </w:r>
      <w:r w:rsidRPr="00EB1212">
        <w:rPr>
          <w:rFonts w:ascii="Times New Roman" w:hAnsi="Times New Roman" w:cs="Times New Roman"/>
        </w:rPr>
        <w:t xml:space="preserve"> kewajiban </w:t>
      </w:r>
      <w:r w:rsidR="00982C94" w:rsidRPr="00EB1212">
        <w:rPr>
          <w:rFonts w:ascii="Times New Roman" w:hAnsi="Times New Roman" w:cs="Times New Roman"/>
        </w:rPr>
        <w:t xml:space="preserve">institusi </w:t>
      </w:r>
      <w:r w:rsidRPr="00EB1212">
        <w:rPr>
          <w:rFonts w:ascii="Times New Roman" w:hAnsi="Times New Roman" w:cs="Times New Roman"/>
        </w:rPr>
        <w:t xml:space="preserve">atas program pengembangan diri mahasiswa selama </w:t>
      </w:r>
      <w:r w:rsidR="00982C94" w:rsidRPr="00EB1212">
        <w:rPr>
          <w:rFonts w:ascii="Times New Roman" w:hAnsi="Times New Roman" w:cs="Times New Roman"/>
        </w:rPr>
        <w:t xml:space="preserve">berkuliah seperti ekstrakulikuler, kemampuan berpikir kritis dan juga keprofesian. Hanya, memang mungkin saja indikator ini tidak begitu saja dapat diterapkan di semua jenis universitas. Oleh sebab itu, </w:t>
      </w:r>
      <w:r w:rsidRPr="00EB1212">
        <w:rPr>
          <w:rFonts w:ascii="Times New Roman" w:hAnsi="Times New Roman" w:cs="Times New Roman"/>
        </w:rPr>
        <w:t xml:space="preserve">setiap komponen </w:t>
      </w:r>
      <w:r w:rsidRPr="00EB1212">
        <w:rPr>
          <w:rFonts w:ascii="Times New Roman" w:hAnsi="Times New Roman" w:cs="Times New Roman"/>
          <w:i/>
        </w:rPr>
        <w:t xml:space="preserve">transactional </w:t>
      </w:r>
      <w:r w:rsidRPr="00EB1212">
        <w:rPr>
          <w:rFonts w:ascii="Times New Roman" w:hAnsi="Times New Roman" w:cs="Times New Roman"/>
        </w:rPr>
        <w:t xml:space="preserve">maupun </w:t>
      </w:r>
      <w:r w:rsidRPr="00EB1212">
        <w:rPr>
          <w:rFonts w:ascii="Times New Roman" w:hAnsi="Times New Roman" w:cs="Times New Roman"/>
          <w:i/>
        </w:rPr>
        <w:t xml:space="preserve">relational contract </w:t>
      </w:r>
      <w:r w:rsidRPr="00EB1212">
        <w:rPr>
          <w:rFonts w:ascii="Times New Roman" w:hAnsi="Times New Roman" w:cs="Times New Roman"/>
        </w:rPr>
        <w:t xml:space="preserve">perlu </w:t>
      </w:r>
      <w:r w:rsidR="00710610" w:rsidRPr="00EB1212">
        <w:rPr>
          <w:rFonts w:ascii="Times New Roman" w:hAnsi="Times New Roman" w:cs="Times New Roman"/>
        </w:rPr>
        <w:t xml:space="preserve">disesuaikan dengan </w:t>
      </w:r>
      <w:r w:rsidRPr="00EB1212">
        <w:rPr>
          <w:rFonts w:ascii="Times New Roman" w:hAnsi="Times New Roman" w:cs="Times New Roman"/>
        </w:rPr>
        <w:t xml:space="preserve">situasi, kondisi dan karakteristik dari setiap </w:t>
      </w:r>
      <w:r w:rsidR="00982C94" w:rsidRPr="00EB1212">
        <w:rPr>
          <w:rFonts w:ascii="Times New Roman" w:hAnsi="Times New Roman" w:cs="Times New Roman"/>
        </w:rPr>
        <w:t>perguruan tingi.</w:t>
      </w:r>
      <w:r w:rsidRPr="00EB1212">
        <w:rPr>
          <w:rFonts w:ascii="Times New Roman" w:hAnsi="Times New Roman" w:cs="Times New Roman"/>
        </w:rPr>
        <w:t xml:space="preserve"> Sangat mungkin terjadi perbedaan antara indikator di institusi satu dengan yang lain</w:t>
      </w:r>
      <w:r w:rsidR="00982C94" w:rsidRPr="00EB1212">
        <w:rPr>
          <w:rFonts w:ascii="Times New Roman" w:hAnsi="Times New Roman" w:cs="Times New Roman"/>
        </w:rPr>
        <w:t>,</w:t>
      </w:r>
      <w:r w:rsidRPr="00EB1212">
        <w:rPr>
          <w:rFonts w:ascii="Times New Roman" w:hAnsi="Times New Roman" w:cs="Times New Roman"/>
        </w:rPr>
        <w:t xml:space="preserve"> </w:t>
      </w:r>
      <w:r w:rsidR="00982C94" w:rsidRPr="00EB1212">
        <w:rPr>
          <w:rFonts w:ascii="Times New Roman" w:hAnsi="Times New Roman" w:cs="Times New Roman"/>
        </w:rPr>
        <w:t xml:space="preserve">sehingga setiap pengukuran haruslah diadaptasi kembali sesuai dengan karakteristik masing-masing penyelenggara pendidikan tinggi.  </w:t>
      </w:r>
    </w:p>
    <w:p w:rsidR="002213BB" w:rsidRPr="00EB1212" w:rsidRDefault="001E471E" w:rsidP="00EB1212">
      <w:pPr>
        <w:spacing w:line="240" w:lineRule="auto"/>
        <w:rPr>
          <w:rFonts w:ascii="Times New Roman" w:hAnsi="Times New Roman" w:cs="Times New Roman"/>
          <w:b/>
        </w:rPr>
      </w:pPr>
      <w:r w:rsidRPr="00EB1212">
        <w:rPr>
          <w:rFonts w:ascii="Times New Roman" w:hAnsi="Times New Roman" w:cs="Times New Roman"/>
          <w:b/>
        </w:rPr>
        <w:t>SIMPULAN</w:t>
      </w:r>
    </w:p>
    <w:p w:rsidR="00DA2BEA" w:rsidRPr="00EB1212" w:rsidRDefault="00733E6F" w:rsidP="00EB1212">
      <w:pPr>
        <w:spacing w:line="240" w:lineRule="auto"/>
        <w:ind w:firstLine="720"/>
        <w:jc w:val="both"/>
        <w:rPr>
          <w:rFonts w:ascii="Times New Roman" w:hAnsi="Times New Roman" w:cs="Times New Roman"/>
        </w:rPr>
      </w:pPr>
      <w:bookmarkStart w:id="0" w:name="_GoBack"/>
      <w:bookmarkEnd w:id="0"/>
      <w:r w:rsidRPr="00EB1212">
        <w:rPr>
          <w:rFonts w:ascii="Times New Roman" w:hAnsi="Times New Roman" w:cs="Times New Roman"/>
        </w:rPr>
        <w:t xml:space="preserve">Untuk mengkaji mengenai </w:t>
      </w:r>
      <w:r w:rsidRPr="00EB1212">
        <w:rPr>
          <w:rFonts w:ascii="Times New Roman" w:hAnsi="Times New Roman" w:cs="Times New Roman"/>
          <w:i/>
        </w:rPr>
        <w:t xml:space="preserve">psychological contract </w:t>
      </w:r>
      <w:r w:rsidRPr="00EB1212">
        <w:rPr>
          <w:rFonts w:ascii="Times New Roman" w:hAnsi="Times New Roman" w:cs="Times New Roman"/>
        </w:rPr>
        <w:t xml:space="preserve">dalam setting perguruan tinggi atas persepsi mahasiswa, maka dapat menginduk pada banyak penelitian </w:t>
      </w:r>
      <w:r w:rsidRPr="00EB1212">
        <w:rPr>
          <w:rFonts w:ascii="Times New Roman" w:hAnsi="Times New Roman" w:cs="Times New Roman"/>
          <w:i/>
        </w:rPr>
        <w:t xml:space="preserve">psychological contract </w:t>
      </w:r>
      <w:r w:rsidRPr="00EB1212">
        <w:rPr>
          <w:rFonts w:ascii="Times New Roman" w:hAnsi="Times New Roman" w:cs="Times New Roman"/>
        </w:rPr>
        <w:t xml:space="preserve">di industri dan organisasi serta meninjau pula beberapa pengembangan yang telah dikemukakan oleh beberapa peneliti sebelumnya dalam bidang </w:t>
      </w:r>
      <w:r w:rsidRPr="00EB1212">
        <w:rPr>
          <w:rFonts w:ascii="Times New Roman" w:hAnsi="Times New Roman" w:cs="Times New Roman"/>
        </w:rPr>
        <w:lastRenderedPageBreak/>
        <w:t xml:space="preserve">akademik (Koskina, 2013; Spies et al, 2010) sehingga memperoleh kerangka </w:t>
      </w:r>
      <w:r w:rsidRPr="00EB1212">
        <w:rPr>
          <w:rFonts w:ascii="Times New Roman" w:hAnsi="Times New Roman" w:cs="Times New Roman"/>
          <w:i/>
        </w:rPr>
        <w:t xml:space="preserve">psychological contract </w:t>
      </w:r>
      <w:r w:rsidRPr="00EB1212">
        <w:rPr>
          <w:rFonts w:ascii="Times New Roman" w:hAnsi="Times New Roman" w:cs="Times New Roman"/>
        </w:rPr>
        <w:t xml:space="preserve">pada mahasiswa. Berdasarkan itu, maka persepsi mahasiswa atas kewajiban institusi pendidikan dapat dilihat dari dua dimensi besar yaitu </w:t>
      </w:r>
      <w:r w:rsidRPr="00EB1212">
        <w:rPr>
          <w:rFonts w:ascii="Times New Roman" w:hAnsi="Times New Roman" w:cs="Times New Roman"/>
          <w:i/>
        </w:rPr>
        <w:t xml:space="preserve">transactional (promissory) </w:t>
      </w:r>
      <w:r w:rsidRPr="00EB1212">
        <w:rPr>
          <w:rFonts w:ascii="Times New Roman" w:hAnsi="Times New Roman" w:cs="Times New Roman"/>
        </w:rPr>
        <w:t xml:space="preserve">yang melibatkan komponen fasilitas, jumlah waktu kuliah yang sesuai, panduan belajar yang lengkap dan </w:t>
      </w:r>
      <w:r w:rsidRPr="00EB1212">
        <w:rPr>
          <w:rFonts w:ascii="Times New Roman" w:hAnsi="Times New Roman" w:cs="Times New Roman"/>
          <w:i/>
        </w:rPr>
        <w:t xml:space="preserve">relational (non-promissory) </w:t>
      </w:r>
      <w:r w:rsidRPr="00EB1212">
        <w:rPr>
          <w:rFonts w:ascii="Times New Roman" w:hAnsi="Times New Roman" w:cs="Times New Roman"/>
        </w:rPr>
        <w:t xml:space="preserve">seperti komponen pengembangan mahasiswa, keprofesian, kemampuan dosen dalam mengajar, relasi yang kondusif antara mahasiswa dengan dosen. </w:t>
      </w:r>
    </w:p>
    <w:p w:rsidR="002C72ED" w:rsidRPr="00EB1212" w:rsidRDefault="002C72ED" w:rsidP="00EB1212">
      <w:pPr>
        <w:spacing w:line="240" w:lineRule="auto"/>
        <w:rPr>
          <w:rFonts w:ascii="Times New Roman" w:hAnsi="Times New Roman" w:cs="Times New Roman"/>
        </w:rPr>
      </w:pPr>
      <w:r w:rsidRPr="00EB1212">
        <w:rPr>
          <w:rFonts w:ascii="Times New Roman" w:hAnsi="Times New Roman" w:cs="Times New Roman"/>
        </w:rPr>
        <w:t>Saran</w:t>
      </w:r>
    </w:p>
    <w:p w:rsidR="00733E6F" w:rsidRPr="00EB1212" w:rsidRDefault="002C72ED" w:rsidP="00EB1212">
      <w:pPr>
        <w:spacing w:line="240" w:lineRule="auto"/>
        <w:ind w:firstLine="720"/>
        <w:jc w:val="both"/>
        <w:rPr>
          <w:rFonts w:ascii="Times New Roman" w:hAnsi="Times New Roman" w:cs="Times New Roman"/>
        </w:rPr>
      </w:pPr>
      <w:r w:rsidRPr="00EB1212">
        <w:rPr>
          <w:rFonts w:ascii="Times New Roman" w:hAnsi="Times New Roman" w:cs="Times New Roman"/>
        </w:rPr>
        <w:t>Diperlukan</w:t>
      </w:r>
      <w:r w:rsidR="00733E6F" w:rsidRPr="00EB1212">
        <w:rPr>
          <w:rFonts w:ascii="Times New Roman" w:hAnsi="Times New Roman" w:cs="Times New Roman"/>
        </w:rPr>
        <w:t xml:space="preserve"> pengembangan dan adaptasi sesuai dengan kondisi di institusi masing-masing. </w:t>
      </w:r>
      <w:r w:rsidRPr="00EB1212">
        <w:rPr>
          <w:rFonts w:ascii="Times New Roman" w:hAnsi="Times New Roman" w:cs="Times New Roman"/>
        </w:rPr>
        <w:t xml:space="preserve">Hal ini dikarenakan kedua dimensi tersebut dapat saja berbeda sehingga tidak dapat diterapkan untuk seluruh institusi pendidikan tinggi. </w:t>
      </w:r>
      <w:r w:rsidR="00733E6F" w:rsidRPr="00EB1212">
        <w:rPr>
          <w:rFonts w:ascii="Times New Roman" w:hAnsi="Times New Roman" w:cs="Times New Roman"/>
        </w:rPr>
        <w:t>Dengan begitu, penggalian kajian ini akan mungkin dilakukan dalam beragam jenis inst</w:t>
      </w:r>
      <w:r w:rsidRPr="00EB1212">
        <w:rPr>
          <w:rFonts w:ascii="Times New Roman" w:hAnsi="Times New Roman" w:cs="Times New Roman"/>
        </w:rPr>
        <w:t>i</w:t>
      </w:r>
      <w:r w:rsidR="00733E6F" w:rsidRPr="00EB1212">
        <w:rPr>
          <w:rFonts w:ascii="Times New Roman" w:hAnsi="Times New Roman" w:cs="Times New Roman"/>
        </w:rPr>
        <w:t>tusi pendidikan misalnya negeri, swasta</w:t>
      </w:r>
      <w:r w:rsidR="00CA6257" w:rsidRPr="00EB1212">
        <w:rPr>
          <w:rFonts w:ascii="Times New Roman" w:hAnsi="Times New Roman" w:cs="Times New Roman"/>
        </w:rPr>
        <w:t xml:space="preserve"> ataupun di daerah yang berbeda</w:t>
      </w:r>
      <w:r w:rsidR="00733E6F" w:rsidRPr="00EB1212">
        <w:rPr>
          <w:rFonts w:ascii="Times New Roman" w:hAnsi="Times New Roman" w:cs="Times New Roman"/>
        </w:rPr>
        <w:t xml:space="preserve">. Sehingga diharapkan, diperoleh model </w:t>
      </w:r>
      <w:r w:rsidR="00CA6257" w:rsidRPr="00EB1212">
        <w:rPr>
          <w:rFonts w:ascii="Times New Roman" w:hAnsi="Times New Roman" w:cs="Times New Roman"/>
        </w:rPr>
        <w:t xml:space="preserve">alat ukur </w:t>
      </w:r>
      <w:r w:rsidR="00733E6F" w:rsidRPr="00EB1212">
        <w:rPr>
          <w:rFonts w:ascii="Times New Roman" w:hAnsi="Times New Roman" w:cs="Times New Roman"/>
          <w:i/>
        </w:rPr>
        <w:t xml:space="preserve">psychological contract </w:t>
      </w:r>
      <w:r w:rsidR="00733E6F" w:rsidRPr="00EB1212">
        <w:rPr>
          <w:rFonts w:ascii="Times New Roman" w:hAnsi="Times New Roman" w:cs="Times New Roman"/>
        </w:rPr>
        <w:t xml:space="preserve">yang mampu digeneralisasikan sesuai </w:t>
      </w:r>
      <w:r w:rsidR="00CA6257" w:rsidRPr="00EB1212">
        <w:rPr>
          <w:rFonts w:ascii="Times New Roman" w:hAnsi="Times New Roman" w:cs="Times New Roman"/>
        </w:rPr>
        <w:t>dengan</w:t>
      </w:r>
      <w:r w:rsidR="00DA75FB" w:rsidRPr="00EB1212">
        <w:rPr>
          <w:rFonts w:ascii="Times New Roman" w:hAnsi="Times New Roman" w:cs="Times New Roman"/>
        </w:rPr>
        <w:t xml:space="preserve"> jenis</w:t>
      </w:r>
      <w:r w:rsidR="00C52090" w:rsidRPr="00EB1212">
        <w:rPr>
          <w:rFonts w:ascii="Times New Roman" w:hAnsi="Times New Roman" w:cs="Times New Roman"/>
        </w:rPr>
        <w:t xml:space="preserve"> institusi pendidikan tertentu khususnya di Indonesia. </w:t>
      </w:r>
    </w:p>
    <w:p w:rsidR="002C72ED" w:rsidRPr="00EB1212" w:rsidRDefault="002C72ED" w:rsidP="00EB1212">
      <w:pPr>
        <w:spacing w:after="0" w:line="240" w:lineRule="auto"/>
        <w:jc w:val="center"/>
        <w:rPr>
          <w:rFonts w:ascii="Times New Roman" w:hAnsi="Times New Roman" w:cs="Times New Roman"/>
          <w:b/>
        </w:rPr>
      </w:pPr>
    </w:p>
    <w:p w:rsidR="002213BB" w:rsidRPr="00EB1212" w:rsidRDefault="002213BB" w:rsidP="00EB1212">
      <w:pPr>
        <w:spacing w:after="0" w:line="240" w:lineRule="auto"/>
        <w:jc w:val="center"/>
        <w:rPr>
          <w:rFonts w:ascii="Times New Roman" w:hAnsi="Times New Roman" w:cs="Times New Roman"/>
          <w:b/>
        </w:rPr>
      </w:pPr>
      <w:r w:rsidRPr="00EB1212">
        <w:rPr>
          <w:rFonts w:ascii="Times New Roman" w:hAnsi="Times New Roman" w:cs="Times New Roman"/>
          <w:b/>
        </w:rPr>
        <w:t>Daftar Pustaka</w:t>
      </w:r>
    </w:p>
    <w:p w:rsidR="002C72ED" w:rsidRPr="00EB1212" w:rsidRDefault="002C72ED" w:rsidP="00EB1212">
      <w:pPr>
        <w:spacing w:after="0" w:line="240" w:lineRule="auto"/>
        <w:jc w:val="center"/>
        <w:rPr>
          <w:rFonts w:ascii="Times New Roman" w:hAnsi="Times New Roman" w:cs="Times New Roman"/>
          <w:b/>
        </w:rPr>
      </w:pPr>
    </w:p>
    <w:p w:rsidR="00B9681C" w:rsidRPr="00EB1212" w:rsidRDefault="00B9681C" w:rsidP="00EB1212">
      <w:pPr>
        <w:pStyle w:val="Firstparagraph"/>
        <w:spacing w:line="240" w:lineRule="auto"/>
        <w:ind w:left="426" w:hanging="426"/>
        <w:rPr>
          <w:sz w:val="22"/>
          <w:szCs w:val="22"/>
          <w:lang w:val="id-ID"/>
        </w:rPr>
      </w:pPr>
      <w:r w:rsidRPr="00EB1212">
        <w:rPr>
          <w:sz w:val="22"/>
          <w:szCs w:val="22"/>
          <w:lang w:val="id-ID"/>
        </w:rPr>
        <w:t>Argyris, C. (1960). Understanding Organizational Behavior. Homewood : IL : Dorsey Press.</w:t>
      </w:r>
    </w:p>
    <w:p w:rsidR="00B9681C" w:rsidRPr="00EB1212" w:rsidRDefault="00B9681C" w:rsidP="00EB1212">
      <w:pPr>
        <w:spacing w:after="0" w:line="240" w:lineRule="auto"/>
        <w:ind w:left="567" w:hanging="567"/>
        <w:jc w:val="both"/>
        <w:rPr>
          <w:rFonts w:ascii="Times New Roman" w:hAnsi="Times New Roman" w:cs="Times New Roman"/>
        </w:rPr>
      </w:pPr>
      <w:r w:rsidRPr="00EB1212">
        <w:rPr>
          <w:rFonts w:ascii="Times New Roman" w:hAnsi="Times New Roman" w:cs="Times New Roman"/>
        </w:rPr>
        <w:t>Benzoni, Wade A. Kimberly, Rousseau, DM., and Li, Min.(2006). Managing Relationships Across Generations Of Academics: Psychological Contracts In Faculty</w:t>
      </w:r>
      <w:r w:rsidRPr="00EB1212">
        <w:rPr>
          <w:rFonts w:ascii="Cambria Math" w:hAnsi="Cambria Math" w:cs="Cambria Math"/>
        </w:rPr>
        <w:t>‐</w:t>
      </w:r>
      <w:r w:rsidRPr="00EB1212">
        <w:rPr>
          <w:rFonts w:ascii="Times New Roman" w:hAnsi="Times New Roman" w:cs="Times New Roman"/>
        </w:rPr>
        <w:t xml:space="preserve">Doctoral Student Collaborations. </w:t>
      </w:r>
      <w:r w:rsidRPr="00EB1212">
        <w:rPr>
          <w:rFonts w:ascii="Times New Roman" w:hAnsi="Times New Roman" w:cs="Times New Roman"/>
          <w:i/>
        </w:rPr>
        <w:t>International Journal of Conflict Management</w:t>
      </w:r>
      <w:r w:rsidRPr="00EB1212">
        <w:rPr>
          <w:rFonts w:ascii="Times New Roman" w:hAnsi="Times New Roman" w:cs="Times New Roman"/>
        </w:rPr>
        <w:t xml:space="preserve">, Vol. 17 Iss: 1, pp.4 - 33 </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lastRenderedPageBreak/>
        <w:t xml:space="preserve">Blau, P. (1964). Exhange and Power in Social Life : New York : Wiley. </w:t>
      </w:r>
    </w:p>
    <w:p w:rsidR="00B9681C" w:rsidRPr="00EB1212" w:rsidRDefault="00B9681C" w:rsidP="00EB1212">
      <w:pPr>
        <w:spacing w:after="0" w:line="240" w:lineRule="auto"/>
        <w:ind w:left="426" w:hanging="426"/>
        <w:jc w:val="both"/>
        <w:rPr>
          <w:rFonts w:ascii="Times New Roman" w:hAnsi="Times New Roman" w:cs="Times New Roman"/>
          <w:i/>
        </w:rPr>
      </w:pPr>
      <w:r w:rsidRPr="00EB1212">
        <w:rPr>
          <w:rFonts w:ascii="Times New Roman" w:hAnsi="Times New Roman" w:cs="Times New Roman"/>
        </w:rPr>
        <w:t xml:space="preserve">Bunderson, Stuart J. 2001. How Work Ideologies Shape The Psychological Contracts Of Professional Employees: Doctors' Responses To Perceived Breach. </w:t>
      </w:r>
      <w:r w:rsidRPr="00EB1212">
        <w:rPr>
          <w:rFonts w:ascii="Times New Roman" w:hAnsi="Times New Roman" w:cs="Times New Roman"/>
          <w:i/>
        </w:rPr>
        <w:t xml:space="preserve">Journal of Organizational Behavior, </w:t>
      </w:r>
      <w:r w:rsidRPr="00EB1212">
        <w:rPr>
          <w:rFonts w:ascii="Times New Roman" w:hAnsi="Times New Roman" w:cs="Times New Roman"/>
          <w:color w:val="333333"/>
          <w:shd w:val="clear" w:color="auto" w:fill="FFFFFF"/>
        </w:rPr>
        <w:t>Volume 22, Issue 7</w:t>
      </w:r>
      <w:r w:rsidRPr="00EB1212">
        <w:rPr>
          <w:rFonts w:ascii="Times New Roman" w:hAnsi="Times New Roman" w:cs="Times New Roman"/>
          <w:color w:val="333333"/>
        </w:rPr>
        <w:t xml:space="preserve">, </w:t>
      </w:r>
      <w:r w:rsidRPr="00EB1212">
        <w:rPr>
          <w:rFonts w:ascii="Times New Roman" w:hAnsi="Times New Roman" w:cs="Times New Roman"/>
          <w:color w:val="333333"/>
          <w:shd w:val="clear" w:color="auto" w:fill="FFFFFF"/>
        </w:rPr>
        <w:t>717–741.</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 xml:space="preserve">Conway, N. and Brinner RB. </w:t>
      </w:r>
      <w:r w:rsidR="00021C49" w:rsidRPr="00EB1212">
        <w:rPr>
          <w:rFonts w:ascii="Times New Roman" w:hAnsi="Times New Roman" w:cs="Times New Roman"/>
        </w:rPr>
        <w:t>(</w:t>
      </w:r>
      <w:r w:rsidRPr="00EB1212">
        <w:rPr>
          <w:rFonts w:ascii="Times New Roman" w:hAnsi="Times New Roman" w:cs="Times New Roman"/>
        </w:rPr>
        <w:t>2005</w:t>
      </w:r>
      <w:r w:rsidR="00021C49" w:rsidRPr="00EB1212">
        <w:rPr>
          <w:rFonts w:ascii="Times New Roman" w:hAnsi="Times New Roman" w:cs="Times New Roman"/>
        </w:rPr>
        <w:t>)</w:t>
      </w:r>
      <w:r w:rsidRPr="00EB1212">
        <w:rPr>
          <w:rFonts w:ascii="Times New Roman" w:hAnsi="Times New Roman" w:cs="Times New Roman"/>
        </w:rPr>
        <w:t xml:space="preserve">. Understanding Psychological Contracts At Work: A Critical Evaluation Of Theory And Research. </w:t>
      </w:r>
      <w:r w:rsidRPr="00EB1212">
        <w:rPr>
          <w:rFonts w:ascii="Times New Roman" w:hAnsi="Times New Roman" w:cs="Times New Roman"/>
          <w:i/>
        </w:rPr>
        <w:t>Oxford University Press.</w:t>
      </w:r>
    </w:p>
    <w:p w:rsidR="00B9681C" w:rsidRPr="00EB1212" w:rsidRDefault="00B9681C" w:rsidP="00EB1212">
      <w:pPr>
        <w:spacing w:after="0" w:line="240" w:lineRule="auto"/>
        <w:ind w:left="426" w:hanging="426"/>
        <w:jc w:val="both"/>
        <w:rPr>
          <w:rFonts w:ascii="Times New Roman" w:hAnsi="Times New Roman" w:cs="Times New Roman"/>
          <w:i/>
        </w:rPr>
      </w:pPr>
      <w:r w:rsidRPr="00EB1212">
        <w:rPr>
          <w:rFonts w:ascii="Times New Roman" w:hAnsi="Times New Roman" w:cs="Times New Roman"/>
        </w:rPr>
        <w:t xml:space="preserve">Coyle-Shapiro, Jacquelline A-M &amp; Kessler, I. (2000). Consequences of the Psychological Contract for the Employment Relationship : A Large Scale Survey. </w:t>
      </w:r>
      <w:r w:rsidRPr="00EB1212">
        <w:rPr>
          <w:rFonts w:ascii="Times New Roman" w:hAnsi="Times New Roman" w:cs="Times New Roman"/>
          <w:i/>
        </w:rPr>
        <w:t>Journal of Management Studies</w:t>
      </w:r>
      <w:r w:rsidRPr="00EB1212">
        <w:rPr>
          <w:rFonts w:ascii="Times New Roman" w:hAnsi="Times New Roman" w:cs="Times New Roman"/>
        </w:rPr>
        <w:t xml:space="preserve">, 37, 903-930. </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 xml:space="preserve">Geall, V. 2000. The Expectations And Experiences Of First-Year Students At City University Of Hong-Kong. </w:t>
      </w:r>
      <w:r w:rsidRPr="00EB1212">
        <w:rPr>
          <w:rFonts w:ascii="Times New Roman" w:hAnsi="Times New Roman" w:cs="Times New Roman"/>
          <w:i/>
        </w:rPr>
        <w:t>Quality in Higher Education</w:t>
      </w:r>
      <w:r w:rsidRPr="00EB1212">
        <w:rPr>
          <w:rFonts w:ascii="Times New Roman" w:hAnsi="Times New Roman" w:cs="Times New Roman"/>
        </w:rPr>
        <w:t xml:space="preserve"> 6, no. 1: 77–89.</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 xml:space="preserve">Guest, D. (1998). ‘Is The Psychological Contract Taking Seriously?’. Journal of Organizational Behavior, 19, 649-664. </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 xml:space="preserve">Holtz, Jane L. </w:t>
      </w:r>
      <w:r w:rsidR="008B68F6" w:rsidRPr="00EB1212">
        <w:rPr>
          <w:rFonts w:ascii="Times New Roman" w:hAnsi="Times New Roman" w:cs="Times New Roman"/>
        </w:rPr>
        <w:t>(</w:t>
      </w:r>
      <w:r w:rsidRPr="00EB1212">
        <w:rPr>
          <w:rFonts w:ascii="Times New Roman" w:hAnsi="Times New Roman" w:cs="Times New Roman"/>
        </w:rPr>
        <w:t>1978</w:t>
      </w:r>
      <w:r w:rsidR="008B68F6" w:rsidRPr="00EB1212">
        <w:rPr>
          <w:rFonts w:ascii="Times New Roman" w:hAnsi="Times New Roman" w:cs="Times New Roman"/>
        </w:rPr>
        <w:t>)</w:t>
      </w:r>
      <w:r w:rsidRPr="00EB1212">
        <w:rPr>
          <w:rFonts w:ascii="Times New Roman" w:hAnsi="Times New Roman" w:cs="Times New Roman"/>
        </w:rPr>
        <w:t>. Exploring the psychological contract over the life cycle. Dissertation Abstracts International, Vol 39(4-A), 2399.</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Janssens, M., et al. (2003). Multiple types of psychological contracts: A Six-Cluster Solution.Sage Journal : Human Relations</w:t>
      </w:r>
      <w:r w:rsidRPr="00EB1212">
        <w:rPr>
          <w:rStyle w:val="apple-converted-space"/>
          <w:rFonts w:ascii="Times New Roman" w:hAnsi="Times New Roman" w:cs="Times New Roman"/>
          <w:bCs/>
          <w:color w:val="333300"/>
          <w:bdr w:val="none" w:sz="0" w:space="0" w:color="auto" w:frame="1"/>
          <w:shd w:val="clear" w:color="auto" w:fill="FFFFFF"/>
        </w:rPr>
        <w:t xml:space="preserve">, </w:t>
      </w:r>
      <w:r w:rsidRPr="00EB1212">
        <w:rPr>
          <w:rStyle w:val="slug-vol"/>
          <w:rFonts w:ascii="Times New Roman" w:hAnsi="Times New Roman" w:cs="Times New Roman"/>
          <w:color w:val="333300"/>
          <w:bdr w:val="none" w:sz="0" w:space="0" w:color="auto" w:frame="1"/>
          <w:shd w:val="clear" w:color="auto" w:fill="FFFFFF"/>
        </w:rPr>
        <w:t xml:space="preserve"> Volume 56</w:t>
      </w:r>
      <w:r w:rsidRPr="00EB1212">
        <w:rPr>
          <w:rStyle w:val="apple-converted-space"/>
          <w:rFonts w:ascii="Times New Roman" w:hAnsi="Times New Roman" w:cs="Times New Roman"/>
          <w:color w:val="333300"/>
          <w:bdr w:val="none" w:sz="0" w:space="0" w:color="auto" w:frame="1"/>
          <w:shd w:val="clear" w:color="auto" w:fill="FFFFFF"/>
        </w:rPr>
        <w:t> </w:t>
      </w:r>
      <w:r w:rsidRPr="00EB1212">
        <w:rPr>
          <w:rStyle w:val="slug-issue"/>
          <w:rFonts w:ascii="Times New Roman" w:hAnsi="Times New Roman" w:cs="Times New Roman"/>
          <w:color w:val="333300"/>
          <w:bdr w:val="none" w:sz="0" w:space="0" w:color="auto" w:frame="1"/>
          <w:shd w:val="clear" w:color="auto" w:fill="FFFFFF"/>
        </w:rPr>
        <w:t>no. 11</w:t>
      </w:r>
      <w:r w:rsidRPr="00EB1212">
        <w:rPr>
          <w:rStyle w:val="apple-converted-space"/>
          <w:rFonts w:ascii="Times New Roman" w:hAnsi="Times New Roman" w:cs="Times New Roman"/>
          <w:color w:val="333300"/>
          <w:bdr w:val="none" w:sz="0" w:space="0" w:color="auto" w:frame="1"/>
          <w:shd w:val="clear" w:color="auto" w:fill="FFFFFF"/>
        </w:rPr>
        <w:t xml:space="preserve">, </w:t>
      </w:r>
      <w:r w:rsidRPr="00EB1212">
        <w:rPr>
          <w:rStyle w:val="slug-pages"/>
          <w:rFonts w:ascii="Times New Roman" w:hAnsi="Times New Roman" w:cs="Times New Roman"/>
          <w:bCs/>
          <w:color w:val="333300"/>
          <w:bdr w:val="none" w:sz="0" w:space="0" w:color="auto" w:frame="1"/>
          <w:shd w:val="clear" w:color="auto" w:fill="FFFFFF"/>
        </w:rPr>
        <w:t>1349-1378</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Portwood, James D and Mill, Edwin L. (1976).</w:t>
      </w:r>
      <w:r w:rsidR="002C72ED" w:rsidRPr="00EB1212">
        <w:rPr>
          <w:rFonts w:ascii="Times New Roman" w:hAnsi="Times New Roman" w:cs="Times New Roman"/>
        </w:rPr>
        <w:t xml:space="preserve"> </w:t>
      </w:r>
      <w:r w:rsidRPr="00EB1212">
        <w:rPr>
          <w:rFonts w:ascii="Times New Roman" w:hAnsi="Times New Roman" w:cs="Times New Roman"/>
        </w:rPr>
        <w:t xml:space="preserve">Evaluating the Psychological Contract: Its Implications for Employee Job Satisfaction and Work Behavior. </w:t>
      </w:r>
      <w:r w:rsidRPr="00EB1212">
        <w:rPr>
          <w:rFonts w:ascii="Times New Roman" w:hAnsi="Times New Roman" w:cs="Times New Roman"/>
          <w:i/>
        </w:rPr>
        <w:t>Academy Management Proceeding</w:t>
      </w:r>
      <w:r w:rsidRPr="00EB1212">
        <w:rPr>
          <w:rFonts w:ascii="Times New Roman" w:hAnsi="Times New Roman" w:cs="Times New Roman"/>
        </w:rPr>
        <w:t>, 109-113.</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 xml:space="preserve">Koskina, Aikaterini. (2013). What Does The Student Psychological Contract Mean? Evidence From A UK Business School. </w:t>
      </w:r>
      <w:r w:rsidRPr="00EB1212">
        <w:rPr>
          <w:rFonts w:ascii="Times New Roman" w:hAnsi="Times New Roman" w:cs="Times New Roman"/>
          <w:i/>
        </w:rPr>
        <w:t xml:space="preserve">Journal of Higher </w:t>
      </w:r>
      <w:r w:rsidRPr="00EB1212">
        <w:rPr>
          <w:rFonts w:ascii="Times New Roman" w:hAnsi="Times New Roman" w:cs="Times New Roman"/>
          <w:i/>
        </w:rPr>
        <w:lastRenderedPageBreak/>
        <w:t xml:space="preserve">Education, Routledge, </w:t>
      </w:r>
      <w:r w:rsidRPr="00EB1212">
        <w:rPr>
          <w:rFonts w:ascii="Times New Roman" w:hAnsi="Times New Roman" w:cs="Times New Roman"/>
        </w:rPr>
        <w:t>Taylor and Francis Group : Vol. 38, No. 7, 1020–1036,</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 xml:space="preserve">Kotter, J. </w:t>
      </w:r>
      <w:r w:rsidR="00021C49" w:rsidRPr="00EB1212">
        <w:rPr>
          <w:rFonts w:ascii="Times New Roman" w:hAnsi="Times New Roman" w:cs="Times New Roman"/>
        </w:rPr>
        <w:t>(</w:t>
      </w:r>
      <w:r w:rsidRPr="00EB1212">
        <w:rPr>
          <w:rFonts w:ascii="Times New Roman" w:hAnsi="Times New Roman" w:cs="Times New Roman"/>
        </w:rPr>
        <w:t>1973</w:t>
      </w:r>
      <w:r w:rsidR="00021C49" w:rsidRPr="00EB1212">
        <w:rPr>
          <w:rFonts w:ascii="Times New Roman" w:hAnsi="Times New Roman" w:cs="Times New Roman"/>
        </w:rPr>
        <w:t>)</w:t>
      </w:r>
      <w:r w:rsidRPr="00EB1212">
        <w:rPr>
          <w:rFonts w:ascii="Times New Roman" w:hAnsi="Times New Roman" w:cs="Times New Roman"/>
        </w:rPr>
        <w:t>. The psychological contract. California Management Review 15, no. 3: 91–99.</w:t>
      </w:r>
    </w:p>
    <w:p w:rsidR="0024738A"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Lizzio, A., Wilson, Keithia &amp; Simons, Roland. 2010. University Students' Perceptions of the Learning Environment and Academic Outcomes: Implications for theory and practice. Taylor Francis  : Studies in Higher Education :Volume 27 : 27-52</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 xml:space="preserve">MacNeil, 1. R. (1985). ‘Relational contract: What we do and do not know’, Wisconsin Law Review,483-525. </w:t>
      </w:r>
    </w:p>
    <w:p w:rsidR="00B9681C" w:rsidRPr="00EB1212" w:rsidRDefault="00B9681C" w:rsidP="00EB1212">
      <w:pPr>
        <w:spacing w:after="0" w:line="240" w:lineRule="auto"/>
        <w:ind w:left="426" w:hanging="426"/>
        <w:jc w:val="both"/>
        <w:rPr>
          <w:rFonts w:ascii="Times New Roman" w:hAnsi="Times New Roman" w:cs="Times New Roman"/>
          <w:i/>
        </w:rPr>
      </w:pPr>
      <w:r w:rsidRPr="00EB1212">
        <w:rPr>
          <w:rFonts w:ascii="Times New Roman" w:hAnsi="Times New Roman" w:cs="Times New Roman"/>
        </w:rPr>
        <w:t xml:space="preserve">Millward, Lyne J., and Hopkins, Lee J. (1998). Psychological Contracts, Organizational and Job Commitment. </w:t>
      </w:r>
      <w:r w:rsidRPr="00EB1212">
        <w:rPr>
          <w:rFonts w:ascii="Times New Roman" w:hAnsi="Times New Roman" w:cs="Times New Roman"/>
          <w:i/>
        </w:rPr>
        <w:t xml:space="preserve">Journal of Applied Psychology. </w:t>
      </w:r>
      <w:r w:rsidRPr="00EB1212">
        <w:rPr>
          <w:rFonts w:ascii="Times New Roman" w:hAnsi="Times New Roman" w:cs="Times New Roman"/>
        </w:rPr>
        <w:t xml:space="preserve">Volume 28, Issue 16, 1530–1556. </w:t>
      </w:r>
    </w:p>
    <w:p w:rsidR="00B9681C" w:rsidRPr="00EB1212" w:rsidRDefault="00B9681C" w:rsidP="00EB1212">
      <w:pPr>
        <w:pStyle w:val="Referencetext"/>
        <w:spacing w:line="240" w:lineRule="auto"/>
        <w:ind w:left="426" w:hanging="426"/>
        <w:rPr>
          <w:sz w:val="22"/>
          <w:szCs w:val="22"/>
          <w:lang w:val="id-ID"/>
        </w:rPr>
      </w:pPr>
      <w:r w:rsidRPr="00EB1212">
        <w:rPr>
          <w:sz w:val="22"/>
          <w:szCs w:val="22"/>
          <w:lang w:val="id-ID"/>
        </w:rPr>
        <w:t xml:space="preserve">Morrison, Elizabeth Wolfe &amp; Robinson, Sandra L. (1997). When Employee Feel Betrayed : A Model How Psychological Contract Violation Develops.  </w:t>
      </w:r>
      <w:r w:rsidRPr="00EB1212">
        <w:rPr>
          <w:i/>
          <w:sz w:val="22"/>
          <w:szCs w:val="22"/>
          <w:lang w:val="id-ID"/>
        </w:rPr>
        <w:t>The Academy of Management Review.</w:t>
      </w:r>
      <w:r w:rsidRPr="00EB1212">
        <w:rPr>
          <w:sz w:val="22"/>
          <w:szCs w:val="22"/>
          <w:lang w:val="id-ID"/>
        </w:rPr>
        <w:t xml:space="preserve"> Volume 22 No 1, 226-256. </w:t>
      </w:r>
    </w:p>
    <w:p w:rsidR="00B9681C" w:rsidRPr="00EB1212" w:rsidRDefault="00B9681C" w:rsidP="00EB1212">
      <w:pPr>
        <w:pStyle w:val="Referencetext"/>
        <w:spacing w:line="240" w:lineRule="auto"/>
        <w:ind w:left="426" w:hanging="426"/>
        <w:rPr>
          <w:sz w:val="22"/>
          <w:szCs w:val="22"/>
          <w:lang w:val="id-ID"/>
        </w:rPr>
      </w:pPr>
      <w:r w:rsidRPr="00EB1212">
        <w:rPr>
          <w:sz w:val="22"/>
          <w:szCs w:val="22"/>
          <w:lang w:val="id-ID"/>
        </w:rPr>
        <w:t xml:space="preserve">Nelson, L., Tonks, G. &amp; Weymouth, J. (2006). The Psychological Contract and Job Satisfaction: Experiences of a Group of Casual Workers, </w:t>
      </w:r>
      <w:r w:rsidRPr="00EB1212">
        <w:rPr>
          <w:i/>
          <w:sz w:val="22"/>
          <w:szCs w:val="22"/>
          <w:lang w:val="id-ID"/>
        </w:rPr>
        <w:t>Research and Practice in Human Resource Management</w:t>
      </w:r>
      <w:r w:rsidRPr="00EB1212">
        <w:rPr>
          <w:sz w:val="22"/>
          <w:szCs w:val="22"/>
          <w:lang w:val="id-ID"/>
        </w:rPr>
        <w:t>, 14(2), 18-33.</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Robinson, S.L., Rousseau, D.M and Kraatz, Mattew S. (1994). Changing Obligation and The Psychological Contract : A Longitudinal Study.</w:t>
      </w:r>
      <w:r w:rsidRPr="00EB1212">
        <w:rPr>
          <w:rFonts w:ascii="Times New Roman" w:hAnsi="Times New Roman" w:cs="Times New Roman"/>
          <w:i/>
        </w:rPr>
        <w:t xml:space="preserve"> Academy of Management Journal. </w:t>
      </w:r>
      <w:r w:rsidRPr="00EB1212">
        <w:rPr>
          <w:rFonts w:ascii="Times New Roman" w:hAnsi="Times New Roman" w:cs="Times New Roman"/>
        </w:rPr>
        <w:t>Volume 37 No 1, 137-152.</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Raja, U., Johns, G., &amp; Ntalianis, F. (2004). The impact of personality on psychological contracts. Academy of Management Journal, 47, 350–367.</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lastRenderedPageBreak/>
        <w:t xml:space="preserve">Robinson, S.L and Morrison, E.W. (1995). Psychological Contract and OCB : The Effect of Unfulfilled Obligation and Civic Virtue. Journal of Organizational Behavior, 16, 289-198. </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 xml:space="preserve">Rousseau, D.M. (1989). Psychological and implied contracts in organizations. </w:t>
      </w:r>
      <w:r w:rsidRPr="00EB1212">
        <w:rPr>
          <w:rFonts w:ascii="Times New Roman" w:hAnsi="Times New Roman" w:cs="Times New Roman"/>
          <w:i/>
        </w:rPr>
        <w:t xml:space="preserve">Employee Responsibilities and Rights Journal </w:t>
      </w:r>
      <w:r w:rsidRPr="00EB1212">
        <w:rPr>
          <w:rFonts w:ascii="Times New Roman" w:hAnsi="Times New Roman" w:cs="Times New Roman"/>
        </w:rPr>
        <w:t>2, no. 2: 121–38</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 xml:space="preserve">Rousseau, D.M. (1990). New hire perceptions of their own and their employer’s obligations. </w:t>
      </w:r>
      <w:r w:rsidRPr="00EB1212">
        <w:rPr>
          <w:rFonts w:ascii="Times New Roman" w:hAnsi="Times New Roman" w:cs="Times New Roman"/>
          <w:i/>
        </w:rPr>
        <w:t>Journal of Organizational Behavior 11</w:t>
      </w:r>
      <w:r w:rsidRPr="00EB1212">
        <w:rPr>
          <w:rFonts w:ascii="Times New Roman" w:hAnsi="Times New Roman" w:cs="Times New Roman"/>
        </w:rPr>
        <w:t>, no. 5: 389–400</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 xml:space="preserve">Rousseau, D.M., and Parks, Judi Mc. Lean. (1993) The Contracts of Individual and Organization. </w:t>
      </w:r>
      <w:r w:rsidRPr="00EB1212">
        <w:rPr>
          <w:rFonts w:ascii="Times New Roman" w:hAnsi="Times New Roman" w:cs="Times New Roman"/>
          <w:i/>
        </w:rPr>
        <w:t>Journal of Organizational Behavior,</w:t>
      </w:r>
      <w:r w:rsidRPr="00EB1212">
        <w:rPr>
          <w:rFonts w:ascii="Times New Roman" w:hAnsi="Times New Roman" w:cs="Times New Roman"/>
        </w:rPr>
        <w:t xml:space="preserve"> Volume 15 : 1-43.</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Rousseau, D.M &amp; Tijoriwala, Snehal A. (1998) Assessing Psychological Contract : Issues, Altenatives and Measures. Journal of Organizational Behavior. Volume 19, 679-695.</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Rousseau, D. (2001). Schema, promise and mutuality. Journal of Occupational and Organisational Psychology 74, no. 4: 511–41.</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 xml:space="preserve">Ruokolainen, Mervi et al. (2016). Pattern of Psychological Contract and Their Relationship to Employee Well Being and In Role Performance at Work : Longitudinal Evidence from University Employees. </w:t>
      </w:r>
      <w:r w:rsidRPr="00EB1212">
        <w:rPr>
          <w:rFonts w:ascii="Times New Roman" w:hAnsi="Times New Roman" w:cs="Times New Roman"/>
          <w:i/>
        </w:rPr>
        <w:t>The International Journal of Human Resource and Management.</w:t>
      </w:r>
      <w:r w:rsidRPr="00EB1212">
        <w:rPr>
          <w:rFonts w:ascii="Times New Roman" w:hAnsi="Times New Roman" w:cs="Times New Roman"/>
        </w:rPr>
        <w:t xml:space="preserve"> ISSN : 0958-5192</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 xml:space="preserve">Sander, P., K. Stevenson, M. King, and D. Coates. </w:t>
      </w:r>
      <w:r w:rsidR="00021C49" w:rsidRPr="00EB1212">
        <w:rPr>
          <w:rFonts w:ascii="Times New Roman" w:hAnsi="Times New Roman" w:cs="Times New Roman"/>
        </w:rPr>
        <w:t>(</w:t>
      </w:r>
      <w:r w:rsidRPr="00EB1212">
        <w:rPr>
          <w:rFonts w:ascii="Times New Roman" w:hAnsi="Times New Roman" w:cs="Times New Roman"/>
        </w:rPr>
        <w:t>2000</w:t>
      </w:r>
      <w:r w:rsidR="00021C49" w:rsidRPr="00EB1212">
        <w:rPr>
          <w:rFonts w:ascii="Times New Roman" w:hAnsi="Times New Roman" w:cs="Times New Roman"/>
        </w:rPr>
        <w:t>)</w:t>
      </w:r>
      <w:r w:rsidRPr="00EB1212">
        <w:rPr>
          <w:rFonts w:ascii="Times New Roman" w:hAnsi="Times New Roman" w:cs="Times New Roman"/>
        </w:rPr>
        <w:t>. University Students’ Expectations Of Teaching. Studies in Higher Education 25, no. 3: 309–23.</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Schein, E. H. (1978). Career Dynamics: Matching Individuals and Organizational Needs. Addison-Wesley, Reading.</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lastRenderedPageBreak/>
        <w:t xml:space="preserve">Shore, Lynn Mc Farlane &amp; Barksdale, K. (1998). Examining Degree Of Balance And Level Of Obligation In The Employment Relationship: A Social Exchange Approach. Journal of Organizational Behavior, Volume 19, 731-744. </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 xml:space="preserve">Spies, Alan R. (2010). Instrument to Measure Psychological Contract Violation in Pharmacy Students. </w:t>
      </w:r>
      <w:r w:rsidRPr="00EB1212">
        <w:rPr>
          <w:rFonts w:ascii="Times New Roman" w:hAnsi="Times New Roman" w:cs="Times New Roman"/>
          <w:i/>
        </w:rPr>
        <w:t>American Journal of Pharmaceutical Education</w:t>
      </w:r>
      <w:r w:rsidRPr="00EB1212">
        <w:rPr>
          <w:rFonts w:ascii="Times New Roman" w:hAnsi="Times New Roman" w:cs="Times New Roman"/>
        </w:rPr>
        <w:t xml:space="preserve"> , 74 (6) Article 107.</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 xml:space="preserve">Tekleab, AG &amp; Taylor, MS. (2000). Easing The Pain : Determinan and Effect of Psychological Contract Violations. Annual Meeting of Academic Management. </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 xml:space="preserve">Voss, R., T. Gruber, and I. Smigin. </w:t>
      </w:r>
      <w:r w:rsidR="003B74A2" w:rsidRPr="00EB1212">
        <w:rPr>
          <w:rFonts w:ascii="Times New Roman" w:hAnsi="Times New Roman" w:cs="Times New Roman"/>
        </w:rPr>
        <w:t>(</w:t>
      </w:r>
      <w:r w:rsidRPr="00EB1212">
        <w:rPr>
          <w:rFonts w:ascii="Times New Roman" w:hAnsi="Times New Roman" w:cs="Times New Roman"/>
        </w:rPr>
        <w:t>2007</w:t>
      </w:r>
      <w:r w:rsidR="003B74A2" w:rsidRPr="00EB1212">
        <w:rPr>
          <w:rFonts w:ascii="Times New Roman" w:hAnsi="Times New Roman" w:cs="Times New Roman"/>
        </w:rPr>
        <w:t>)</w:t>
      </w:r>
      <w:r w:rsidRPr="00EB1212">
        <w:rPr>
          <w:rFonts w:ascii="Times New Roman" w:hAnsi="Times New Roman" w:cs="Times New Roman"/>
        </w:rPr>
        <w:t xml:space="preserve">. Service quality in higher education. </w:t>
      </w:r>
      <w:r w:rsidRPr="00EB1212">
        <w:rPr>
          <w:rFonts w:ascii="Times New Roman" w:hAnsi="Times New Roman" w:cs="Times New Roman"/>
          <w:i/>
        </w:rPr>
        <w:t xml:space="preserve">Journal of Business Research. </w:t>
      </w:r>
      <w:r w:rsidRPr="00EB1212">
        <w:rPr>
          <w:rFonts w:ascii="Times New Roman" w:hAnsi="Times New Roman" w:cs="Times New Roman"/>
        </w:rPr>
        <w:t>Volume</w:t>
      </w:r>
      <w:r w:rsidRPr="00EB1212">
        <w:rPr>
          <w:rFonts w:ascii="Times New Roman" w:hAnsi="Times New Roman" w:cs="Times New Roman"/>
          <w:i/>
        </w:rPr>
        <w:t xml:space="preserve"> </w:t>
      </w:r>
      <w:r w:rsidRPr="00EB1212">
        <w:rPr>
          <w:rFonts w:ascii="Times New Roman" w:hAnsi="Times New Roman" w:cs="Times New Roman"/>
        </w:rPr>
        <w:t>60, no. 9: 949–59.</w:t>
      </w:r>
    </w:p>
    <w:p w:rsidR="00B9681C" w:rsidRPr="00EB1212" w:rsidRDefault="00B9681C" w:rsidP="00EB1212">
      <w:pPr>
        <w:spacing w:after="0" w:line="240" w:lineRule="auto"/>
        <w:ind w:left="426" w:hanging="426"/>
        <w:jc w:val="both"/>
        <w:rPr>
          <w:rFonts w:ascii="Times New Roman" w:hAnsi="Times New Roman" w:cs="Times New Roman"/>
        </w:rPr>
      </w:pPr>
      <w:r w:rsidRPr="00EB1212">
        <w:rPr>
          <w:rFonts w:ascii="Times New Roman" w:hAnsi="Times New Roman" w:cs="Times New Roman"/>
        </w:rPr>
        <w:t xml:space="preserve">Willcoxson, L., J. Cotter, and S. Joy. </w:t>
      </w:r>
      <w:r w:rsidR="003B74A2" w:rsidRPr="00EB1212">
        <w:rPr>
          <w:rFonts w:ascii="Times New Roman" w:hAnsi="Times New Roman" w:cs="Times New Roman"/>
        </w:rPr>
        <w:t>(</w:t>
      </w:r>
      <w:r w:rsidRPr="00EB1212">
        <w:rPr>
          <w:rFonts w:ascii="Times New Roman" w:hAnsi="Times New Roman" w:cs="Times New Roman"/>
        </w:rPr>
        <w:t>2011</w:t>
      </w:r>
      <w:r w:rsidR="003B74A2" w:rsidRPr="00EB1212">
        <w:rPr>
          <w:rFonts w:ascii="Times New Roman" w:hAnsi="Times New Roman" w:cs="Times New Roman"/>
        </w:rPr>
        <w:t>)</w:t>
      </w:r>
      <w:r w:rsidRPr="00EB1212">
        <w:rPr>
          <w:rFonts w:ascii="Times New Roman" w:hAnsi="Times New Roman" w:cs="Times New Roman"/>
        </w:rPr>
        <w:t xml:space="preserve">. Beyond the first-year experience. </w:t>
      </w:r>
      <w:r w:rsidRPr="00EB1212">
        <w:rPr>
          <w:rFonts w:ascii="Times New Roman" w:hAnsi="Times New Roman" w:cs="Times New Roman"/>
          <w:i/>
        </w:rPr>
        <w:t xml:space="preserve">Studies in Higher Education </w:t>
      </w:r>
      <w:r w:rsidRPr="00EB1212">
        <w:rPr>
          <w:rFonts w:ascii="Times New Roman" w:hAnsi="Times New Roman" w:cs="Times New Roman"/>
        </w:rPr>
        <w:t>. Volume 36, no. 3: 331–52.</w:t>
      </w:r>
    </w:p>
    <w:p w:rsidR="00B9681C" w:rsidRPr="00EB1212" w:rsidRDefault="00B9681C" w:rsidP="00EB1212">
      <w:pPr>
        <w:spacing w:after="0" w:line="240" w:lineRule="auto"/>
        <w:rPr>
          <w:rFonts w:ascii="Times New Roman" w:hAnsi="Times New Roman" w:cs="Times New Roman"/>
          <w:b/>
        </w:rPr>
      </w:pPr>
    </w:p>
    <w:sectPr w:rsidR="00B9681C" w:rsidRPr="00EB1212" w:rsidSect="00EB1212">
      <w:type w:val="continuous"/>
      <w:pgSz w:w="11906" w:h="16838"/>
      <w:pgMar w:top="2268"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Pro-Regular">
    <w:altName w:val="Arial Unicode MS"/>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7756A"/>
    <w:multiLevelType w:val="hybridMultilevel"/>
    <w:tmpl w:val="75D029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34"/>
    <w:rsid w:val="000152B2"/>
    <w:rsid w:val="000156A8"/>
    <w:rsid w:val="00021C49"/>
    <w:rsid w:val="00032CAA"/>
    <w:rsid w:val="000353C2"/>
    <w:rsid w:val="00044241"/>
    <w:rsid w:val="00051CB2"/>
    <w:rsid w:val="00063235"/>
    <w:rsid w:val="000756A3"/>
    <w:rsid w:val="00086A38"/>
    <w:rsid w:val="0009529B"/>
    <w:rsid w:val="000A61A4"/>
    <w:rsid w:val="000B020D"/>
    <w:rsid w:val="000B3EEE"/>
    <w:rsid w:val="000B7B97"/>
    <w:rsid w:val="000C23AD"/>
    <w:rsid w:val="000E558F"/>
    <w:rsid w:val="000E680E"/>
    <w:rsid w:val="000E7C34"/>
    <w:rsid w:val="00100739"/>
    <w:rsid w:val="00110CDC"/>
    <w:rsid w:val="00112897"/>
    <w:rsid w:val="001265CC"/>
    <w:rsid w:val="00130177"/>
    <w:rsid w:val="00141101"/>
    <w:rsid w:val="00147065"/>
    <w:rsid w:val="00156BA1"/>
    <w:rsid w:val="001630E4"/>
    <w:rsid w:val="00163E6D"/>
    <w:rsid w:val="00176E8C"/>
    <w:rsid w:val="00181776"/>
    <w:rsid w:val="001875BE"/>
    <w:rsid w:val="0019426A"/>
    <w:rsid w:val="001951C4"/>
    <w:rsid w:val="0019780C"/>
    <w:rsid w:val="001C39F3"/>
    <w:rsid w:val="001E471E"/>
    <w:rsid w:val="0020334D"/>
    <w:rsid w:val="002213BB"/>
    <w:rsid w:val="00227614"/>
    <w:rsid w:val="0024702D"/>
    <w:rsid w:val="0024738A"/>
    <w:rsid w:val="0026672B"/>
    <w:rsid w:val="002952A1"/>
    <w:rsid w:val="002B0C2D"/>
    <w:rsid w:val="002B1F68"/>
    <w:rsid w:val="002C3EA5"/>
    <w:rsid w:val="002C72ED"/>
    <w:rsid w:val="002D3CEE"/>
    <w:rsid w:val="002E0844"/>
    <w:rsid w:val="002F2C7C"/>
    <w:rsid w:val="00303344"/>
    <w:rsid w:val="0030555D"/>
    <w:rsid w:val="0032241D"/>
    <w:rsid w:val="003254F7"/>
    <w:rsid w:val="00334A52"/>
    <w:rsid w:val="00337042"/>
    <w:rsid w:val="00337BA6"/>
    <w:rsid w:val="00383137"/>
    <w:rsid w:val="0038505F"/>
    <w:rsid w:val="003B04C0"/>
    <w:rsid w:val="003B1977"/>
    <w:rsid w:val="003B2DEE"/>
    <w:rsid w:val="003B74A2"/>
    <w:rsid w:val="003D4DDA"/>
    <w:rsid w:val="003D5D0B"/>
    <w:rsid w:val="003E42E5"/>
    <w:rsid w:val="003E48C3"/>
    <w:rsid w:val="003F4585"/>
    <w:rsid w:val="00400B92"/>
    <w:rsid w:val="00411E9D"/>
    <w:rsid w:val="00417B1A"/>
    <w:rsid w:val="004335EA"/>
    <w:rsid w:val="00433830"/>
    <w:rsid w:val="00453FBC"/>
    <w:rsid w:val="004601BB"/>
    <w:rsid w:val="00473E59"/>
    <w:rsid w:val="00477217"/>
    <w:rsid w:val="004776D1"/>
    <w:rsid w:val="0048672F"/>
    <w:rsid w:val="0049045A"/>
    <w:rsid w:val="004A0620"/>
    <w:rsid w:val="004C16D9"/>
    <w:rsid w:val="004C5EFA"/>
    <w:rsid w:val="004E5EF0"/>
    <w:rsid w:val="004F684A"/>
    <w:rsid w:val="00505B9E"/>
    <w:rsid w:val="005130E8"/>
    <w:rsid w:val="00513783"/>
    <w:rsid w:val="00525EDD"/>
    <w:rsid w:val="00542EA6"/>
    <w:rsid w:val="00564C98"/>
    <w:rsid w:val="005659AE"/>
    <w:rsid w:val="00580BDD"/>
    <w:rsid w:val="00580CB3"/>
    <w:rsid w:val="0058522E"/>
    <w:rsid w:val="005871BC"/>
    <w:rsid w:val="005B04B1"/>
    <w:rsid w:val="005B353B"/>
    <w:rsid w:val="005C1CDA"/>
    <w:rsid w:val="005D04F7"/>
    <w:rsid w:val="00602EA9"/>
    <w:rsid w:val="00606335"/>
    <w:rsid w:val="0062553A"/>
    <w:rsid w:val="0064140F"/>
    <w:rsid w:val="00655E23"/>
    <w:rsid w:val="00656130"/>
    <w:rsid w:val="00671415"/>
    <w:rsid w:val="0068436A"/>
    <w:rsid w:val="006A004E"/>
    <w:rsid w:val="006A4EC5"/>
    <w:rsid w:val="006B4339"/>
    <w:rsid w:val="006B74C1"/>
    <w:rsid w:val="006C1866"/>
    <w:rsid w:val="006C57D7"/>
    <w:rsid w:val="006D4F53"/>
    <w:rsid w:val="006D6757"/>
    <w:rsid w:val="006D7902"/>
    <w:rsid w:val="006E3C2A"/>
    <w:rsid w:val="006E5264"/>
    <w:rsid w:val="006F15B1"/>
    <w:rsid w:val="006F7406"/>
    <w:rsid w:val="007105D4"/>
    <w:rsid w:val="00710610"/>
    <w:rsid w:val="00725175"/>
    <w:rsid w:val="00726579"/>
    <w:rsid w:val="00733E6F"/>
    <w:rsid w:val="007410CB"/>
    <w:rsid w:val="00752E52"/>
    <w:rsid w:val="0076063E"/>
    <w:rsid w:val="00760D69"/>
    <w:rsid w:val="007657C8"/>
    <w:rsid w:val="00772139"/>
    <w:rsid w:val="00777694"/>
    <w:rsid w:val="00790A3E"/>
    <w:rsid w:val="00794590"/>
    <w:rsid w:val="00797941"/>
    <w:rsid w:val="007B283E"/>
    <w:rsid w:val="007C7154"/>
    <w:rsid w:val="007D7710"/>
    <w:rsid w:val="007E02A1"/>
    <w:rsid w:val="007E0C85"/>
    <w:rsid w:val="007E1799"/>
    <w:rsid w:val="007F406C"/>
    <w:rsid w:val="007F5C72"/>
    <w:rsid w:val="00803B9D"/>
    <w:rsid w:val="00814D84"/>
    <w:rsid w:val="00815B19"/>
    <w:rsid w:val="00827BBC"/>
    <w:rsid w:val="00847048"/>
    <w:rsid w:val="00895BA3"/>
    <w:rsid w:val="008A4314"/>
    <w:rsid w:val="008A48D3"/>
    <w:rsid w:val="008B68F6"/>
    <w:rsid w:val="008C1192"/>
    <w:rsid w:val="008D1203"/>
    <w:rsid w:val="008E4D68"/>
    <w:rsid w:val="008E732A"/>
    <w:rsid w:val="00910DD5"/>
    <w:rsid w:val="0091193B"/>
    <w:rsid w:val="00914A2C"/>
    <w:rsid w:val="009516BE"/>
    <w:rsid w:val="009540B4"/>
    <w:rsid w:val="0096087D"/>
    <w:rsid w:val="00964B3D"/>
    <w:rsid w:val="00965BA6"/>
    <w:rsid w:val="00982C94"/>
    <w:rsid w:val="00986AA7"/>
    <w:rsid w:val="00986C3C"/>
    <w:rsid w:val="009A3D95"/>
    <w:rsid w:val="009A4A86"/>
    <w:rsid w:val="009E434D"/>
    <w:rsid w:val="009E72DC"/>
    <w:rsid w:val="00A04D5A"/>
    <w:rsid w:val="00A24E02"/>
    <w:rsid w:val="00A43C0C"/>
    <w:rsid w:val="00A51AA9"/>
    <w:rsid w:val="00A52A52"/>
    <w:rsid w:val="00A64DD4"/>
    <w:rsid w:val="00A77DE4"/>
    <w:rsid w:val="00A82C80"/>
    <w:rsid w:val="00AC3DF5"/>
    <w:rsid w:val="00AD14BD"/>
    <w:rsid w:val="00AE0E59"/>
    <w:rsid w:val="00AF1A1C"/>
    <w:rsid w:val="00AF5C37"/>
    <w:rsid w:val="00AF6850"/>
    <w:rsid w:val="00AF7726"/>
    <w:rsid w:val="00AF7B18"/>
    <w:rsid w:val="00B03325"/>
    <w:rsid w:val="00B15025"/>
    <w:rsid w:val="00B16209"/>
    <w:rsid w:val="00B228DE"/>
    <w:rsid w:val="00B25729"/>
    <w:rsid w:val="00B260B7"/>
    <w:rsid w:val="00B37B94"/>
    <w:rsid w:val="00B4294A"/>
    <w:rsid w:val="00B45D17"/>
    <w:rsid w:val="00B50647"/>
    <w:rsid w:val="00B52F11"/>
    <w:rsid w:val="00B54A27"/>
    <w:rsid w:val="00B65F23"/>
    <w:rsid w:val="00B706EC"/>
    <w:rsid w:val="00B71444"/>
    <w:rsid w:val="00B737E8"/>
    <w:rsid w:val="00B85947"/>
    <w:rsid w:val="00B87901"/>
    <w:rsid w:val="00B909B0"/>
    <w:rsid w:val="00B9681C"/>
    <w:rsid w:val="00BA01E5"/>
    <w:rsid w:val="00BA18E4"/>
    <w:rsid w:val="00BE0035"/>
    <w:rsid w:val="00BE19CB"/>
    <w:rsid w:val="00BE2044"/>
    <w:rsid w:val="00BE75F6"/>
    <w:rsid w:val="00BF124A"/>
    <w:rsid w:val="00BF7C57"/>
    <w:rsid w:val="00C51221"/>
    <w:rsid w:val="00C52090"/>
    <w:rsid w:val="00C76A28"/>
    <w:rsid w:val="00C837F8"/>
    <w:rsid w:val="00CA04AF"/>
    <w:rsid w:val="00CA2735"/>
    <w:rsid w:val="00CA6257"/>
    <w:rsid w:val="00CB0709"/>
    <w:rsid w:val="00CB76CF"/>
    <w:rsid w:val="00CC0904"/>
    <w:rsid w:val="00CC617B"/>
    <w:rsid w:val="00CD5125"/>
    <w:rsid w:val="00CE46E9"/>
    <w:rsid w:val="00D13644"/>
    <w:rsid w:val="00D323E6"/>
    <w:rsid w:val="00D52102"/>
    <w:rsid w:val="00D6034F"/>
    <w:rsid w:val="00D64640"/>
    <w:rsid w:val="00D7116E"/>
    <w:rsid w:val="00D713D6"/>
    <w:rsid w:val="00D73115"/>
    <w:rsid w:val="00D802B5"/>
    <w:rsid w:val="00D97B32"/>
    <w:rsid w:val="00DA238D"/>
    <w:rsid w:val="00DA2BEA"/>
    <w:rsid w:val="00DA376A"/>
    <w:rsid w:val="00DA75FB"/>
    <w:rsid w:val="00DB4F94"/>
    <w:rsid w:val="00DB6702"/>
    <w:rsid w:val="00DC5B2E"/>
    <w:rsid w:val="00DF0230"/>
    <w:rsid w:val="00E06099"/>
    <w:rsid w:val="00E242DF"/>
    <w:rsid w:val="00E25534"/>
    <w:rsid w:val="00E27BD6"/>
    <w:rsid w:val="00E450DC"/>
    <w:rsid w:val="00E6392D"/>
    <w:rsid w:val="00E83204"/>
    <w:rsid w:val="00EA6852"/>
    <w:rsid w:val="00EB1212"/>
    <w:rsid w:val="00EC1C8B"/>
    <w:rsid w:val="00EC56B2"/>
    <w:rsid w:val="00F05129"/>
    <w:rsid w:val="00F133C6"/>
    <w:rsid w:val="00F24FB7"/>
    <w:rsid w:val="00F45A60"/>
    <w:rsid w:val="00F469C6"/>
    <w:rsid w:val="00F53CB1"/>
    <w:rsid w:val="00F55277"/>
    <w:rsid w:val="00F61CFD"/>
    <w:rsid w:val="00F63844"/>
    <w:rsid w:val="00F671D8"/>
    <w:rsid w:val="00F71903"/>
    <w:rsid w:val="00F74E1E"/>
    <w:rsid w:val="00F901A1"/>
    <w:rsid w:val="00FA46D5"/>
    <w:rsid w:val="00FC2E96"/>
    <w:rsid w:val="00FD10CC"/>
    <w:rsid w:val="00FD53D7"/>
    <w:rsid w:val="00FD67FE"/>
    <w:rsid w:val="00FD7E6A"/>
    <w:rsid w:val="00FE0227"/>
    <w:rsid w:val="00FF5948"/>
    <w:rsid w:val="00FF6F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94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0B020D"/>
    <w:pPr>
      <w:ind w:left="720"/>
      <w:contextualSpacing/>
    </w:pPr>
  </w:style>
  <w:style w:type="character" w:styleId="Hyperlink">
    <w:name w:val="Hyperlink"/>
    <w:basedOn w:val="DefaultParagraphFont"/>
    <w:uiPriority w:val="99"/>
    <w:unhideWhenUsed/>
    <w:rsid w:val="0048672F"/>
    <w:rPr>
      <w:color w:val="0563C1" w:themeColor="hyperlink"/>
      <w:u w:val="single"/>
    </w:rPr>
  </w:style>
  <w:style w:type="paragraph" w:customStyle="1" w:styleId="Firstparagraph">
    <w:name w:val="First paragraph"/>
    <w:basedOn w:val="Normal"/>
    <w:next w:val="Normal"/>
    <w:rsid w:val="00606335"/>
    <w:pPr>
      <w:overflowPunct w:val="0"/>
      <w:autoSpaceDE w:val="0"/>
      <w:autoSpaceDN w:val="0"/>
      <w:adjustRightInd w:val="0"/>
      <w:spacing w:after="0" w:line="260" w:lineRule="exact"/>
      <w:jc w:val="both"/>
      <w:textAlignment w:val="baseline"/>
    </w:pPr>
    <w:rPr>
      <w:rFonts w:ascii="Times New Roman" w:eastAsia="Times New Roman" w:hAnsi="Times New Roman" w:cs="Times New Roman"/>
      <w:sz w:val="24"/>
      <w:szCs w:val="20"/>
      <w:lang w:val="en-US"/>
    </w:rPr>
  </w:style>
  <w:style w:type="paragraph" w:customStyle="1" w:styleId="Referencetext">
    <w:name w:val="Reference text"/>
    <w:basedOn w:val="Normal"/>
    <w:rsid w:val="00606335"/>
    <w:pPr>
      <w:overflowPunct w:val="0"/>
      <w:autoSpaceDE w:val="0"/>
      <w:autoSpaceDN w:val="0"/>
      <w:adjustRightInd w:val="0"/>
      <w:spacing w:after="0" w:line="220" w:lineRule="exact"/>
      <w:ind w:left="284" w:hanging="284"/>
      <w:jc w:val="both"/>
      <w:textAlignment w:val="baseline"/>
    </w:pPr>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B9681C"/>
  </w:style>
  <w:style w:type="character" w:customStyle="1" w:styleId="slug-vol">
    <w:name w:val="slug-vol"/>
    <w:basedOn w:val="DefaultParagraphFont"/>
    <w:rsid w:val="00B9681C"/>
  </w:style>
  <w:style w:type="character" w:customStyle="1" w:styleId="slug-issue">
    <w:name w:val="slug-issue"/>
    <w:basedOn w:val="DefaultParagraphFont"/>
    <w:rsid w:val="00B9681C"/>
  </w:style>
  <w:style w:type="character" w:customStyle="1" w:styleId="slug-pages">
    <w:name w:val="slug-pages"/>
    <w:basedOn w:val="DefaultParagraphFont"/>
    <w:rsid w:val="00B96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94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0B020D"/>
    <w:pPr>
      <w:ind w:left="720"/>
      <w:contextualSpacing/>
    </w:pPr>
  </w:style>
  <w:style w:type="character" w:styleId="Hyperlink">
    <w:name w:val="Hyperlink"/>
    <w:basedOn w:val="DefaultParagraphFont"/>
    <w:uiPriority w:val="99"/>
    <w:unhideWhenUsed/>
    <w:rsid w:val="0048672F"/>
    <w:rPr>
      <w:color w:val="0563C1" w:themeColor="hyperlink"/>
      <w:u w:val="single"/>
    </w:rPr>
  </w:style>
  <w:style w:type="paragraph" w:customStyle="1" w:styleId="Firstparagraph">
    <w:name w:val="First paragraph"/>
    <w:basedOn w:val="Normal"/>
    <w:next w:val="Normal"/>
    <w:rsid w:val="00606335"/>
    <w:pPr>
      <w:overflowPunct w:val="0"/>
      <w:autoSpaceDE w:val="0"/>
      <w:autoSpaceDN w:val="0"/>
      <w:adjustRightInd w:val="0"/>
      <w:spacing w:after="0" w:line="260" w:lineRule="exact"/>
      <w:jc w:val="both"/>
      <w:textAlignment w:val="baseline"/>
    </w:pPr>
    <w:rPr>
      <w:rFonts w:ascii="Times New Roman" w:eastAsia="Times New Roman" w:hAnsi="Times New Roman" w:cs="Times New Roman"/>
      <w:sz w:val="24"/>
      <w:szCs w:val="20"/>
      <w:lang w:val="en-US"/>
    </w:rPr>
  </w:style>
  <w:style w:type="paragraph" w:customStyle="1" w:styleId="Referencetext">
    <w:name w:val="Reference text"/>
    <w:basedOn w:val="Normal"/>
    <w:rsid w:val="00606335"/>
    <w:pPr>
      <w:overflowPunct w:val="0"/>
      <w:autoSpaceDE w:val="0"/>
      <w:autoSpaceDN w:val="0"/>
      <w:adjustRightInd w:val="0"/>
      <w:spacing w:after="0" w:line="220" w:lineRule="exact"/>
      <w:ind w:left="284" w:hanging="284"/>
      <w:jc w:val="both"/>
      <w:textAlignment w:val="baseline"/>
    </w:pPr>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B9681C"/>
  </w:style>
  <w:style w:type="character" w:customStyle="1" w:styleId="slug-vol">
    <w:name w:val="slug-vol"/>
    <w:basedOn w:val="DefaultParagraphFont"/>
    <w:rsid w:val="00B9681C"/>
  </w:style>
  <w:style w:type="character" w:customStyle="1" w:styleId="slug-issue">
    <w:name w:val="slug-issue"/>
    <w:basedOn w:val="DefaultParagraphFont"/>
    <w:rsid w:val="00B9681C"/>
  </w:style>
  <w:style w:type="character" w:customStyle="1" w:styleId="slug-pages">
    <w:name w:val="slug-pages"/>
    <w:basedOn w:val="DefaultParagraphFont"/>
    <w:rsid w:val="00B96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79719">
      <w:bodyDiv w:val="1"/>
      <w:marLeft w:val="0"/>
      <w:marRight w:val="0"/>
      <w:marTop w:val="0"/>
      <w:marBottom w:val="0"/>
      <w:divBdr>
        <w:top w:val="none" w:sz="0" w:space="0" w:color="auto"/>
        <w:left w:val="none" w:sz="0" w:space="0" w:color="auto"/>
        <w:bottom w:val="none" w:sz="0" w:space="0" w:color="auto"/>
        <w:right w:val="none" w:sz="0" w:space="0" w:color="auto"/>
      </w:divBdr>
    </w:div>
    <w:div w:id="3082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5AC9A-7DEB-42E5-B9E7-5260E709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5148</Words>
  <Characters>29348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5</cp:revision>
  <dcterms:created xsi:type="dcterms:W3CDTF">2017-05-24T07:34:00Z</dcterms:created>
  <dcterms:modified xsi:type="dcterms:W3CDTF">2017-05-28T02:27:00Z</dcterms:modified>
</cp:coreProperties>
</file>