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CE" w:rsidRPr="00381E71" w:rsidRDefault="006F13CE" w:rsidP="006F13CE">
      <w:pPr>
        <w:spacing w:after="0" w:line="240" w:lineRule="auto"/>
        <w:jc w:val="center"/>
        <w:rPr>
          <w:rFonts w:ascii="Times New Roman" w:hAnsi="Times New Roman" w:cs="Times New Roman"/>
          <w:b/>
          <w:sz w:val="24"/>
          <w:szCs w:val="24"/>
        </w:rPr>
      </w:pPr>
      <w:r w:rsidRPr="00381E71">
        <w:rPr>
          <w:rFonts w:ascii="Times New Roman" w:hAnsi="Times New Roman" w:cs="Times New Roman"/>
          <w:b/>
          <w:sz w:val="24"/>
          <w:szCs w:val="24"/>
        </w:rPr>
        <w:t>De</w:t>
      </w:r>
      <w:bookmarkStart w:id="0" w:name="_GoBack"/>
      <w:bookmarkEnd w:id="0"/>
      <w:r w:rsidRPr="00381E71">
        <w:rPr>
          <w:rFonts w:ascii="Times New Roman" w:hAnsi="Times New Roman" w:cs="Times New Roman"/>
          <w:b/>
          <w:sz w:val="24"/>
          <w:szCs w:val="24"/>
        </w:rPr>
        <w:t xml:space="preserve">terminan Praktik </w:t>
      </w:r>
      <w:r w:rsidRPr="00381E71">
        <w:rPr>
          <w:rFonts w:ascii="Times New Roman" w:hAnsi="Times New Roman" w:cs="Times New Roman"/>
          <w:b/>
          <w:i/>
          <w:sz w:val="24"/>
          <w:szCs w:val="24"/>
        </w:rPr>
        <w:t>Transfer Pricing</w:t>
      </w:r>
      <w:r w:rsidRPr="00381E71">
        <w:rPr>
          <w:rFonts w:ascii="Times New Roman" w:hAnsi="Times New Roman" w:cs="Times New Roman"/>
          <w:b/>
          <w:sz w:val="24"/>
          <w:szCs w:val="24"/>
        </w:rPr>
        <w:t xml:space="preserve"> dengan </w:t>
      </w:r>
      <w:r w:rsidRPr="00381E71">
        <w:rPr>
          <w:rFonts w:ascii="Times New Roman" w:hAnsi="Times New Roman" w:cs="Times New Roman"/>
          <w:b/>
          <w:i/>
          <w:sz w:val="24"/>
          <w:szCs w:val="24"/>
        </w:rPr>
        <w:t>Firm Size</w:t>
      </w:r>
      <w:r w:rsidRPr="00381E71">
        <w:rPr>
          <w:rFonts w:ascii="Times New Roman" w:hAnsi="Times New Roman" w:cs="Times New Roman"/>
          <w:b/>
          <w:sz w:val="24"/>
          <w:szCs w:val="24"/>
        </w:rPr>
        <w:t xml:space="preserve"> Sebagai Pemoderasi Pada Perusahaan Pertambangan yang Terdaftar di Bursa Efek Indonesia</w:t>
      </w:r>
    </w:p>
    <w:p w:rsidR="008A1F8C" w:rsidRPr="006F13CE" w:rsidRDefault="008A1F8C" w:rsidP="008012D4">
      <w:pPr>
        <w:spacing w:after="0" w:line="240" w:lineRule="auto"/>
        <w:jc w:val="center"/>
        <w:rPr>
          <w:rFonts w:ascii="Times New Roman" w:hAnsi="Times New Roman" w:cs="Times New Roman"/>
          <w:b/>
          <w:sz w:val="24"/>
          <w:szCs w:val="24"/>
        </w:rPr>
      </w:pPr>
    </w:p>
    <w:p w:rsidR="006F13CE" w:rsidRPr="006F13CE" w:rsidRDefault="006F13CE" w:rsidP="006F13CE">
      <w:pPr>
        <w:spacing w:after="0" w:line="240" w:lineRule="auto"/>
        <w:jc w:val="center"/>
        <w:rPr>
          <w:rFonts w:ascii="Times New Roman" w:hAnsi="Times New Roman" w:cs="Times New Roman"/>
          <w:b/>
          <w:sz w:val="24"/>
          <w:szCs w:val="24"/>
        </w:rPr>
      </w:pPr>
      <w:r w:rsidRPr="00381E71">
        <w:rPr>
          <w:rFonts w:ascii="Times New Roman" w:hAnsi="Times New Roman" w:cs="Times New Roman"/>
          <w:b/>
          <w:sz w:val="24"/>
          <w:szCs w:val="24"/>
        </w:rPr>
        <w:t>Lina Maulida</w:t>
      </w:r>
      <w:r w:rsidRPr="00381E71">
        <w:rPr>
          <w:rFonts w:ascii="Times New Roman" w:hAnsi="Times New Roman" w:cs="Times New Roman"/>
          <w:b/>
          <w:sz w:val="24"/>
          <w:szCs w:val="24"/>
          <w:vertAlign w:val="superscript"/>
        </w:rPr>
        <w:t>1</w:t>
      </w:r>
      <w:r w:rsidRPr="00381E71">
        <w:rPr>
          <w:rFonts w:ascii="Times New Roman" w:hAnsi="Times New Roman" w:cs="Times New Roman"/>
          <w:b/>
          <w:sz w:val="24"/>
          <w:szCs w:val="24"/>
        </w:rPr>
        <w:t>, Agus Wahyudin</w:t>
      </w:r>
      <w:r w:rsidRPr="00381E71">
        <w:rPr>
          <w:rFonts w:ascii="Times New Roman" w:hAnsi="Times New Roman" w:cs="Times New Roman"/>
          <w:b/>
          <w:sz w:val="24"/>
          <w:szCs w:val="24"/>
          <w:vertAlign w:val="superscript"/>
        </w:rPr>
        <w:t>2</w:t>
      </w:r>
    </w:p>
    <w:p w:rsidR="003F19AA" w:rsidRDefault="003F19AA" w:rsidP="008012D4">
      <w:pPr>
        <w:spacing w:after="0" w:line="240" w:lineRule="auto"/>
        <w:jc w:val="center"/>
        <w:rPr>
          <w:rFonts w:ascii="Times New Roman" w:hAnsi="Times New Roman" w:cs="Times New Roman"/>
          <w:sz w:val="24"/>
          <w:szCs w:val="24"/>
        </w:rPr>
      </w:pPr>
      <w:r w:rsidRPr="003F19AA">
        <w:rPr>
          <w:rFonts w:ascii="Times New Roman" w:hAnsi="Times New Roman" w:cs="Times New Roman"/>
          <w:sz w:val="24"/>
          <w:szCs w:val="24"/>
        </w:rPr>
        <w:t>Jurusan Akuntansi, Fakultas Ekonomi, Universitas Negeri Semarang</w:t>
      </w:r>
    </w:p>
    <w:p w:rsidR="006F13CE" w:rsidRPr="006F13CE" w:rsidRDefault="006F13CE" w:rsidP="006F13CE">
      <w:pPr>
        <w:spacing w:after="0" w:line="240" w:lineRule="auto"/>
        <w:jc w:val="center"/>
        <w:rPr>
          <w:rFonts w:ascii="Times New Roman" w:hAnsi="Times New Roman" w:cs="Times New Roman"/>
          <w:sz w:val="24"/>
          <w:szCs w:val="24"/>
        </w:rPr>
      </w:pPr>
      <w:r w:rsidRPr="00381E71">
        <w:rPr>
          <w:rFonts w:ascii="Times New Roman" w:hAnsi="Times New Roman" w:cs="Times New Roman"/>
          <w:sz w:val="24"/>
          <w:szCs w:val="24"/>
        </w:rPr>
        <w:t>Gedung L2 Lantai 2 FE UNNES, Kampus Sekaran, Gunungpati, Semarang, 50229</w:t>
      </w:r>
    </w:p>
    <w:p w:rsidR="003F19AA" w:rsidRPr="003F19AA" w:rsidRDefault="003F19AA" w:rsidP="008012D4">
      <w:pPr>
        <w:spacing w:after="0" w:line="240" w:lineRule="auto"/>
        <w:jc w:val="center"/>
        <w:rPr>
          <w:rFonts w:ascii="Times New Roman" w:hAnsi="Times New Roman" w:cs="Times New Roman"/>
          <w:sz w:val="24"/>
          <w:szCs w:val="24"/>
        </w:rPr>
      </w:pPr>
      <w:r w:rsidRPr="003F19AA">
        <w:rPr>
          <w:rFonts w:ascii="Times New Roman" w:hAnsi="Times New Roman" w:cs="Times New Roman"/>
          <w:sz w:val="24"/>
          <w:szCs w:val="24"/>
        </w:rPr>
        <w:t xml:space="preserve">Email : </w:t>
      </w:r>
      <w:hyperlink r:id="rId8" w:history="1">
        <w:r w:rsidR="006F13CE" w:rsidRPr="00E46E44">
          <w:rPr>
            <w:rStyle w:val="Hyperlink"/>
            <w:rFonts w:ascii="Times New Roman" w:hAnsi="Times New Roman" w:cs="Times New Roman"/>
            <w:sz w:val="24"/>
            <w:szCs w:val="24"/>
            <w:lang w:val="en-US"/>
          </w:rPr>
          <w:t>linamaulida98</w:t>
        </w:r>
        <w:r w:rsidR="006F13CE" w:rsidRPr="00E46E44">
          <w:rPr>
            <w:rStyle w:val="Hyperlink"/>
            <w:rFonts w:ascii="Times New Roman" w:hAnsi="Times New Roman" w:cs="Times New Roman"/>
            <w:sz w:val="24"/>
            <w:szCs w:val="24"/>
          </w:rPr>
          <w:t>@gmail.com</w:t>
        </w:r>
      </w:hyperlink>
      <w:r w:rsidR="006F13CE" w:rsidRPr="006F13CE">
        <w:rPr>
          <w:rFonts w:ascii="Times New Roman" w:hAnsi="Times New Roman" w:cs="Times New Roman"/>
          <w:sz w:val="24"/>
          <w:szCs w:val="24"/>
          <w:vertAlign w:val="superscript"/>
        </w:rPr>
        <w:t>1</w:t>
      </w:r>
    </w:p>
    <w:p w:rsidR="00B37FAB" w:rsidRPr="003F19AA" w:rsidRDefault="00B37FAB" w:rsidP="008012D4">
      <w:pPr>
        <w:spacing w:after="0" w:line="240" w:lineRule="auto"/>
        <w:rPr>
          <w:rFonts w:ascii="Times New Roman" w:hAnsi="Times New Roman" w:cs="Times New Roman"/>
          <w:sz w:val="24"/>
          <w:szCs w:val="24"/>
        </w:rPr>
      </w:pPr>
    </w:p>
    <w:p w:rsidR="003F19AA" w:rsidRPr="003F19AA" w:rsidRDefault="003F19AA" w:rsidP="008012D4">
      <w:pPr>
        <w:spacing w:after="0" w:line="240" w:lineRule="auto"/>
        <w:ind w:left="1560" w:hanging="1560"/>
        <w:jc w:val="center"/>
        <w:rPr>
          <w:rFonts w:ascii="Times New Roman" w:hAnsi="Times New Roman" w:cs="Times New Roman"/>
          <w:b/>
          <w:i/>
          <w:sz w:val="24"/>
          <w:szCs w:val="24"/>
        </w:rPr>
      </w:pPr>
      <w:r w:rsidRPr="003F19AA">
        <w:rPr>
          <w:rFonts w:ascii="Times New Roman" w:hAnsi="Times New Roman" w:cs="Times New Roman"/>
          <w:b/>
          <w:i/>
          <w:sz w:val="24"/>
          <w:szCs w:val="24"/>
        </w:rPr>
        <w:t>Abstract</w:t>
      </w:r>
    </w:p>
    <w:p w:rsidR="003F19AA" w:rsidRPr="003F19AA" w:rsidRDefault="003F19AA" w:rsidP="008012D4">
      <w:pPr>
        <w:spacing w:after="0" w:line="240" w:lineRule="auto"/>
        <w:jc w:val="both"/>
        <w:rPr>
          <w:rFonts w:ascii="Times New Roman" w:hAnsi="Times New Roman" w:cs="Times New Roman"/>
          <w:sz w:val="16"/>
          <w:szCs w:val="24"/>
        </w:rPr>
      </w:pPr>
    </w:p>
    <w:p w:rsidR="006F13CE" w:rsidRPr="006F13CE" w:rsidRDefault="006F13CE" w:rsidP="006F13CE">
      <w:pPr>
        <w:spacing w:after="0" w:line="240" w:lineRule="auto"/>
        <w:jc w:val="both"/>
        <w:rPr>
          <w:rFonts w:ascii="Times New Roman" w:hAnsi="Times New Roman" w:cs="Times New Roman"/>
          <w:sz w:val="18"/>
          <w:szCs w:val="18"/>
        </w:rPr>
      </w:pPr>
      <w:r w:rsidRPr="006F13CE">
        <w:rPr>
          <w:rFonts w:ascii="Times New Roman" w:hAnsi="Times New Roman" w:cs="Times New Roman"/>
          <w:sz w:val="18"/>
          <w:szCs w:val="18"/>
        </w:rPr>
        <w:t>The purpose of this study was to analyze the influence of debt covenant, tax minimization, and audit quality variables on the indication of transfer pricing practice with firm size as the moderating variable. The population used is 47 mining companies listed on the IDX in 2017-2019. The sampling technique used purposive sampling method with 21 companies or 63 units of analysis as research objects. The analysis technique used is descriptive statistical analysis and inferential statistical analysis with the moderated analysis regression interaction test as the moderated regression analysis. The results of hypothesis testing show that debt covenants have no significant effect on transfer pricing, tax minimization has a significant negative effect on transfer pricing and audit quality has a significant positive effect on transfer pricing. Firm size does not significantly moderate the relationship between debt covenant and transfer pricing, but firm size can significantly moderate the relationship between tax minimization and transfer pricing and can also significantly moderate the relationship between audit quality and transfer pricing. The conclusion of this research is that debt covenants do not affect the indication of transfer pricing practice, tax minimization and audit quality affect transfer pricing practice, and firm size cannot moderate the relationship between debt covenants and transfer pricing practices, but can moderate the relationship between tax minimization and audit quality on transfer pricing practices.</w:t>
      </w:r>
    </w:p>
    <w:p w:rsidR="003F19AA" w:rsidRPr="003F19AA" w:rsidRDefault="003F19AA" w:rsidP="008012D4">
      <w:pPr>
        <w:spacing w:after="0" w:line="240" w:lineRule="auto"/>
        <w:jc w:val="both"/>
        <w:rPr>
          <w:rStyle w:val="y2iqfc"/>
          <w:rFonts w:ascii="Times New Roman" w:hAnsi="Times New Roman" w:cs="Times New Roman"/>
          <w:b/>
          <w:i/>
          <w:sz w:val="14"/>
          <w:szCs w:val="24"/>
        </w:rPr>
      </w:pPr>
    </w:p>
    <w:p w:rsidR="003F19AA" w:rsidRPr="00184935" w:rsidRDefault="003F19AA" w:rsidP="008012D4">
      <w:pPr>
        <w:spacing w:after="0" w:line="240" w:lineRule="auto"/>
        <w:jc w:val="both"/>
        <w:rPr>
          <w:rStyle w:val="y2iqfc"/>
          <w:rFonts w:ascii="Times New Roman" w:hAnsi="Times New Roman" w:cs="Times New Roman"/>
          <w:i/>
          <w:sz w:val="18"/>
          <w:szCs w:val="18"/>
          <w:lang w:val="en-US"/>
        </w:rPr>
      </w:pPr>
      <w:r w:rsidRPr="006F13CE">
        <w:rPr>
          <w:rStyle w:val="y2iqfc"/>
          <w:rFonts w:ascii="Times New Roman" w:hAnsi="Times New Roman" w:cs="Times New Roman"/>
          <w:b/>
          <w:i/>
          <w:sz w:val="18"/>
          <w:szCs w:val="18"/>
          <w:lang w:val="en"/>
        </w:rPr>
        <w:t xml:space="preserve">Keywords: </w:t>
      </w:r>
      <w:r w:rsidR="00184935" w:rsidRPr="00184935">
        <w:rPr>
          <w:rFonts w:ascii="Times New Roman" w:hAnsi="Times New Roman" w:cs="Times New Roman"/>
          <w:i/>
          <w:sz w:val="18"/>
          <w:szCs w:val="18"/>
        </w:rPr>
        <w:t>Audit Quality</w:t>
      </w:r>
      <w:r w:rsidR="00184935" w:rsidRPr="00184935">
        <w:rPr>
          <w:rFonts w:ascii="Times New Roman" w:hAnsi="Times New Roman" w:cs="Times New Roman"/>
          <w:i/>
          <w:sz w:val="18"/>
          <w:szCs w:val="18"/>
          <w:lang w:val="en-US"/>
        </w:rPr>
        <w:t>,</w:t>
      </w:r>
      <w:r w:rsidR="00184935" w:rsidRPr="00184935">
        <w:rPr>
          <w:rFonts w:ascii="Times New Roman" w:hAnsi="Times New Roman" w:cs="Times New Roman"/>
          <w:i/>
          <w:sz w:val="18"/>
          <w:szCs w:val="18"/>
        </w:rPr>
        <w:t xml:space="preserve"> </w:t>
      </w:r>
      <w:r w:rsidR="006F13CE" w:rsidRPr="00184935">
        <w:rPr>
          <w:rFonts w:ascii="Times New Roman" w:hAnsi="Times New Roman" w:cs="Times New Roman"/>
          <w:i/>
          <w:sz w:val="18"/>
          <w:szCs w:val="18"/>
        </w:rPr>
        <w:t>Debt Covenant</w:t>
      </w:r>
      <w:r w:rsidRPr="00184935">
        <w:rPr>
          <w:rStyle w:val="y2iqfc"/>
          <w:rFonts w:ascii="Times New Roman" w:hAnsi="Times New Roman" w:cs="Times New Roman"/>
          <w:i/>
          <w:sz w:val="18"/>
          <w:szCs w:val="18"/>
          <w:lang w:val="en"/>
        </w:rPr>
        <w:t xml:space="preserve">, </w:t>
      </w:r>
      <w:r w:rsidR="006F13CE" w:rsidRPr="00184935">
        <w:rPr>
          <w:rFonts w:ascii="Times New Roman" w:hAnsi="Times New Roman" w:cs="Times New Roman"/>
          <w:i/>
          <w:sz w:val="18"/>
          <w:szCs w:val="18"/>
        </w:rPr>
        <w:t>Firm Size</w:t>
      </w:r>
      <w:r w:rsidRPr="00184935">
        <w:rPr>
          <w:rStyle w:val="y2iqfc"/>
          <w:rFonts w:ascii="Times New Roman" w:hAnsi="Times New Roman" w:cs="Times New Roman"/>
          <w:i/>
          <w:sz w:val="18"/>
          <w:szCs w:val="18"/>
          <w:lang w:val="en"/>
        </w:rPr>
        <w:t xml:space="preserve">, </w:t>
      </w:r>
      <w:r w:rsidR="006F13CE" w:rsidRPr="00184935">
        <w:rPr>
          <w:rFonts w:ascii="Times New Roman" w:hAnsi="Times New Roman" w:cs="Times New Roman"/>
          <w:i/>
          <w:sz w:val="18"/>
          <w:szCs w:val="18"/>
        </w:rPr>
        <w:t>Tax Minimization</w:t>
      </w:r>
      <w:r w:rsidR="006F13CE" w:rsidRPr="00184935">
        <w:rPr>
          <w:rFonts w:ascii="Times New Roman" w:hAnsi="Times New Roman" w:cs="Times New Roman"/>
          <w:i/>
          <w:sz w:val="18"/>
          <w:szCs w:val="18"/>
          <w:lang w:val="en-US"/>
        </w:rPr>
        <w:t xml:space="preserve">, </w:t>
      </w:r>
      <w:r w:rsidR="006F13CE" w:rsidRPr="00184935">
        <w:rPr>
          <w:rFonts w:ascii="Times New Roman" w:hAnsi="Times New Roman" w:cs="Times New Roman"/>
          <w:i/>
          <w:sz w:val="18"/>
          <w:szCs w:val="18"/>
        </w:rPr>
        <w:t>Transfer Pricing</w:t>
      </w:r>
    </w:p>
    <w:p w:rsidR="003F19AA" w:rsidRPr="003F19AA" w:rsidRDefault="003F19AA" w:rsidP="008012D4">
      <w:pPr>
        <w:spacing w:after="0" w:line="240" w:lineRule="auto"/>
        <w:jc w:val="both"/>
        <w:rPr>
          <w:rFonts w:ascii="Times New Roman" w:hAnsi="Times New Roman" w:cs="Times New Roman"/>
          <w:b/>
          <w:sz w:val="24"/>
          <w:szCs w:val="24"/>
        </w:rPr>
      </w:pPr>
    </w:p>
    <w:p w:rsidR="003F19AA" w:rsidRPr="003F19AA" w:rsidRDefault="003F19AA" w:rsidP="008012D4">
      <w:pPr>
        <w:spacing w:after="100" w:line="240" w:lineRule="auto"/>
        <w:jc w:val="center"/>
        <w:rPr>
          <w:rFonts w:ascii="Times New Roman" w:hAnsi="Times New Roman" w:cs="Times New Roman"/>
          <w:b/>
          <w:sz w:val="24"/>
          <w:szCs w:val="24"/>
        </w:rPr>
      </w:pPr>
      <w:r w:rsidRPr="003F19AA">
        <w:rPr>
          <w:rFonts w:ascii="Times New Roman" w:hAnsi="Times New Roman" w:cs="Times New Roman"/>
          <w:b/>
          <w:sz w:val="24"/>
          <w:szCs w:val="24"/>
        </w:rPr>
        <w:t>Abstrak</w:t>
      </w:r>
    </w:p>
    <w:p w:rsidR="00184935" w:rsidRPr="00184935" w:rsidRDefault="00184935" w:rsidP="00184935">
      <w:pPr>
        <w:spacing w:after="0" w:line="240" w:lineRule="auto"/>
        <w:jc w:val="both"/>
        <w:rPr>
          <w:rFonts w:ascii="Times New Roman" w:hAnsi="Times New Roman" w:cs="Times New Roman"/>
          <w:sz w:val="18"/>
          <w:szCs w:val="18"/>
        </w:rPr>
      </w:pPr>
      <w:r w:rsidRPr="00184935">
        <w:rPr>
          <w:rFonts w:ascii="Times New Roman" w:hAnsi="Times New Roman" w:cs="Times New Roman"/>
          <w:sz w:val="18"/>
          <w:szCs w:val="18"/>
        </w:rPr>
        <w:t xml:space="preserve">Tujuan penelitian ini untuk menganalisis pengaruh variabel </w:t>
      </w:r>
      <w:r w:rsidRPr="00184935">
        <w:rPr>
          <w:rFonts w:ascii="Times New Roman" w:hAnsi="Times New Roman" w:cs="Times New Roman"/>
          <w:i/>
          <w:sz w:val="18"/>
          <w:szCs w:val="18"/>
        </w:rPr>
        <w:t>debt covenant, tax minimization,</w:t>
      </w:r>
      <w:r w:rsidRPr="00184935">
        <w:rPr>
          <w:rFonts w:ascii="Times New Roman" w:hAnsi="Times New Roman" w:cs="Times New Roman"/>
          <w:sz w:val="18"/>
          <w:szCs w:val="18"/>
        </w:rPr>
        <w:t xml:space="preserve"> dan kualitas audit terhadap indikasi praktik </w:t>
      </w:r>
      <w:r w:rsidRPr="00184935">
        <w:rPr>
          <w:rFonts w:ascii="Times New Roman" w:hAnsi="Times New Roman" w:cs="Times New Roman"/>
          <w:i/>
          <w:sz w:val="18"/>
          <w:szCs w:val="18"/>
        </w:rPr>
        <w:t>transfer pricing</w:t>
      </w:r>
      <w:r w:rsidRPr="00184935">
        <w:rPr>
          <w:rFonts w:ascii="Times New Roman" w:hAnsi="Times New Roman" w:cs="Times New Roman"/>
          <w:sz w:val="18"/>
          <w:szCs w:val="18"/>
        </w:rPr>
        <w:t xml:space="preserve"> dengan </w:t>
      </w:r>
      <w:r w:rsidRPr="00184935">
        <w:rPr>
          <w:rFonts w:ascii="Times New Roman" w:hAnsi="Times New Roman" w:cs="Times New Roman"/>
          <w:i/>
          <w:sz w:val="18"/>
          <w:szCs w:val="18"/>
        </w:rPr>
        <w:t>firm size</w:t>
      </w:r>
      <w:r w:rsidRPr="00184935">
        <w:rPr>
          <w:rFonts w:ascii="Times New Roman" w:hAnsi="Times New Roman" w:cs="Times New Roman"/>
          <w:sz w:val="18"/>
          <w:szCs w:val="18"/>
        </w:rPr>
        <w:t xml:space="preserve"> sebagai variabel moderasi. Populasi yang digunakan adalah perusahaan pertambangan yang terdaftar di BEI tahun 2017-2019 sejumlah 47 perusahaan. Teknik pengambilan sampel menggunakan metode </w:t>
      </w:r>
      <w:r w:rsidRPr="00184935">
        <w:rPr>
          <w:rFonts w:ascii="Times New Roman" w:hAnsi="Times New Roman" w:cs="Times New Roman"/>
          <w:i/>
          <w:sz w:val="18"/>
          <w:szCs w:val="18"/>
        </w:rPr>
        <w:t>purposive sampling</w:t>
      </w:r>
      <w:r w:rsidRPr="00184935">
        <w:rPr>
          <w:rFonts w:ascii="Times New Roman" w:hAnsi="Times New Roman" w:cs="Times New Roman"/>
          <w:sz w:val="18"/>
          <w:szCs w:val="18"/>
        </w:rPr>
        <w:t xml:space="preserve"> dengan 21 perusahaan atau 63 unit analisis sebagai objek penelitian. Teknik analisis yang digunakan yaitu analisis statistik deskriptif dan analisis statistik inferensial dengan uji interaksi </w:t>
      </w:r>
      <w:r w:rsidRPr="00184935">
        <w:rPr>
          <w:rFonts w:ascii="Times New Roman" w:hAnsi="Times New Roman" w:cs="Times New Roman"/>
          <w:i/>
          <w:sz w:val="18"/>
          <w:szCs w:val="18"/>
        </w:rPr>
        <w:t>moderated analysis regression</w:t>
      </w:r>
      <w:r w:rsidRPr="00184935">
        <w:rPr>
          <w:rFonts w:ascii="Times New Roman" w:hAnsi="Times New Roman" w:cs="Times New Roman"/>
          <w:sz w:val="18"/>
          <w:szCs w:val="18"/>
        </w:rPr>
        <w:t xml:space="preserve"> sebagai analisis regresi moderasinya. Hasil pengujian hipotesis menujukkan bahwa </w:t>
      </w:r>
      <w:r w:rsidRPr="00184935">
        <w:rPr>
          <w:rFonts w:ascii="Times New Roman" w:hAnsi="Times New Roman" w:cs="Times New Roman"/>
          <w:i/>
          <w:sz w:val="18"/>
          <w:szCs w:val="18"/>
        </w:rPr>
        <w:t>debt covenant</w:t>
      </w:r>
      <w:r w:rsidRPr="00184935">
        <w:rPr>
          <w:rFonts w:ascii="Times New Roman" w:hAnsi="Times New Roman" w:cs="Times New Roman"/>
          <w:sz w:val="18"/>
          <w:szCs w:val="18"/>
        </w:rPr>
        <w:t xml:space="preserve"> tidak berpengaruh signifikan terhadap </w:t>
      </w:r>
      <w:r w:rsidRPr="00184935">
        <w:rPr>
          <w:rFonts w:ascii="Times New Roman" w:hAnsi="Times New Roman" w:cs="Times New Roman"/>
          <w:i/>
          <w:sz w:val="18"/>
          <w:szCs w:val="18"/>
        </w:rPr>
        <w:t>transfer pricing, tax minimization</w:t>
      </w:r>
      <w:r w:rsidRPr="00184935">
        <w:rPr>
          <w:rFonts w:ascii="Times New Roman" w:hAnsi="Times New Roman" w:cs="Times New Roman"/>
          <w:sz w:val="18"/>
          <w:szCs w:val="18"/>
        </w:rPr>
        <w:t xml:space="preserve"> berpengaruh negatif signifikan terhadap </w:t>
      </w:r>
      <w:r w:rsidRPr="00184935">
        <w:rPr>
          <w:rFonts w:ascii="Times New Roman" w:hAnsi="Times New Roman" w:cs="Times New Roman"/>
          <w:i/>
          <w:sz w:val="18"/>
          <w:szCs w:val="18"/>
        </w:rPr>
        <w:t>transfer pricing</w:t>
      </w:r>
      <w:r w:rsidRPr="00184935">
        <w:rPr>
          <w:rFonts w:ascii="Times New Roman" w:hAnsi="Times New Roman" w:cs="Times New Roman"/>
          <w:sz w:val="18"/>
          <w:szCs w:val="18"/>
        </w:rPr>
        <w:t xml:space="preserve"> dan kualitas audit berpengaruh positif signifikan terhadap </w:t>
      </w:r>
      <w:r w:rsidRPr="00184935">
        <w:rPr>
          <w:rFonts w:ascii="Times New Roman" w:hAnsi="Times New Roman" w:cs="Times New Roman"/>
          <w:i/>
          <w:sz w:val="18"/>
          <w:szCs w:val="18"/>
        </w:rPr>
        <w:t>transfer pricing</w:t>
      </w:r>
      <w:r w:rsidRPr="00184935">
        <w:rPr>
          <w:rFonts w:ascii="Times New Roman" w:hAnsi="Times New Roman" w:cs="Times New Roman"/>
          <w:sz w:val="18"/>
          <w:szCs w:val="18"/>
        </w:rPr>
        <w:t xml:space="preserve">. </w:t>
      </w:r>
      <w:r w:rsidRPr="00184935">
        <w:rPr>
          <w:rFonts w:ascii="Times New Roman" w:hAnsi="Times New Roman" w:cs="Times New Roman"/>
          <w:i/>
          <w:sz w:val="18"/>
          <w:szCs w:val="18"/>
        </w:rPr>
        <w:t>Firm size</w:t>
      </w:r>
      <w:r w:rsidRPr="00184935">
        <w:rPr>
          <w:rFonts w:ascii="Times New Roman" w:hAnsi="Times New Roman" w:cs="Times New Roman"/>
          <w:sz w:val="18"/>
          <w:szCs w:val="18"/>
        </w:rPr>
        <w:t xml:space="preserve"> tidak memoderasi signifikan hubungan </w:t>
      </w:r>
      <w:r w:rsidRPr="00184935">
        <w:rPr>
          <w:rFonts w:ascii="Times New Roman" w:hAnsi="Times New Roman" w:cs="Times New Roman"/>
          <w:i/>
          <w:sz w:val="18"/>
          <w:szCs w:val="18"/>
        </w:rPr>
        <w:t>debt covenant</w:t>
      </w:r>
      <w:r w:rsidRPr="00184935">
        <w:rPr>
          <w:rFonts w:ascii="Times New Roman" w:hAnsi="Times New Roman" w:cs="Times New Roman"/>
          <w:sz w:val="18"/>
          <w:szCs w:val="18"/>
        </w:rPr>
        <w:t xml:space="preserve"> terhadap </w:t>
      </w:r>
      <w:r w:rsidRPr="00184935">
        <w:rPr>
          <w:rFonts w:ascii="Times New Roman" w:hAnsi="Times New Roman" w:cs="Times New Roman"/>
          <w:i/>
          <w:sz w:val="18"/>
          <w:szCs w:val="18"/>
        </w:rPr>
        <w:t>transfer pricing</w:t>
      </w:r>
      <w:r w:rsidRPr="00184935">
        <w:rPr>
          <w:rFonts w:ascii="Times New Roman" w:hAnsi="Times New Roman" w:cs="Times New Roman"/>
          <w:sz w:val="18"/>
          <w:szCs w:val="18"/>
        </w:rPr>
        <w:t>, namun</w:t>
      </w:r>
      <w:r w:rsidRPr="00184935">
        <w:rPr>
          <w:rFonts w:ascii="Times New Roman" w:hAnsi="Times New Roman" w:cs="Times New Roman"/>
          <w:i/>
          <w:sz w:val="18"/>
          <w:szCs w:val="18"/>
        </w:rPr>
        <w:t xml:space="preserve"> firm size</w:t>
      </w:r>
      <w:r w:rsidRPr="00184935">
        <w:rPr>
          <w:rFonts w:ascii="Times New Roman" w:hAnsi="Times New Roman" w:cs="Times New Roman"/>
          <w:sz w:val="18"/>
          <w:szCs w:val="18"/>
        </w:rPr>
        <w:t xml:space="preserve"> dapat memoderasi signifikan positif hubungan </w:t>
      </w:r>
      <w:r w:rsidRPr="00184935">
        <w:rPr>
          <w:rFonts w:ascii="Times New Roman" w:hAnsi="Times New Roman" w:cs="Times New Roman"/>
          <w:i/>
          <w:sz w:val="18"/>
          <w:szCs w:val="18"/>
        </w:rPr>
        <w:t>tax minimization</w:t>
      </w:r>
      <w:r w:rsidRPr="00184935">
        <w:rPr>
          <w:rFonts w:ascii="Times New Roman" w:hAnsi="Times New Roman" w:cs="Times New Roman"/>
          <w:sz w:val="18"/>
          <w:szCs w:val="18"/>
        </w:rPr>
        <w:t xml:space="preserve"> terhadap </w:t>
      </w:r>
      <w:r w:rsidRPr="00184935">
        <w:rPr>
          <w:rFonts w:ascii="Times New Roman" w:hAnsi="Times New Roman" w:cs="Times New Roman"/>
          <w:i/>
          <w:sz w:val="18"/>
          <w:szCs w:val="18"/>
        </w:rPr>
        <w:t>transfer pricing</w:t>
      </w:r>
      <w:r w:rsidRPr="00184935">
        <w:rPr>
          <w:rFonts w:ascii="Times New Roman" w:hAnsi="Times New Roman" w:cs="Times New Roman"/>
          <w:sz w:val="18"/>
          <w:szCs w:val="18"/>
        </w:rPr>
        <w:t xml:space="preserve"> dan juga dapat memoderasi signifikan negatif hubungan kualitas audit terhadap </w:t>
      </w:r>
      <w:r w:rsidRPr="00184935">
        <w:rPr>
          <w:rFonts w:ascii="Times New Roman" w:hAnsi="Times New Roman" w:cs="Times New Roman"/>
          <w:i/>
          <w:sz w:val="18"/>
          <w:szCs w:val="18"/>
        </w:rPr>
        <w:t>transfer pricing</w:t>
      </w:r>
      <w:r w:rsidRPr="00184935">
        <w:rPr>
          <w:rFonts w:ascii="Times New Roman" w:hAnsi="Times New Roman" w:cs="Times New Roman"/>
          <w:sz w:val="18"/>
          <w:szCs w:val="18"/>
        </w:rPr>
        <w:t xml:space="preserve">. Simpulan penelitian ini yaitu </w:t>
      </w:r>
      <w:r w:rsidRPr="00184935">
        <w:rPr>
          <w:rFonts w:ascii="Times New Roman" w:hAnsi="Times New Roman" w:cs="Times New Roman"/>
          <w:i/>
          <w:sz w:val="18"/>
          <w:szCs w:val="18"/>
        </w:rPr>
        <w:t>debt covenant</w:t>
      </w:r>
      <w:r w:rsidRPr="00184935">
        <w:rPr>
          <w:rFonts w:ascii="Times New Roman" w:hAnsi="Times New Roman" w:cs="Times New Roman"/>
          <w:sz w:val="18"/>
          <w:szCs w:val="18"/>
        </w:rPr>
        <w:t xml:space="preserve"> tidak mempengaruhi indikasi praktik </w:t>
      </w:r>
      <w:r w:rsidRPr="00184935">
        <w:rPr>
          <w:rFonts w:ascii="Times New Roman" w:hAnsi="Times New Roman" w:cs="Times New Roman"/>
          <w:i/>
          <w:sz w:val="18"/>
          <w:szCs w:val="18"/>
        </w:rPr>
        <w:t>transfer pricing,</w:t>
      </w:r>
      <w:r w:rsidRPr="00184935">
        <w:rPr>
          <w:rFonts w:ascii="Times New Roman" w:hAnsi="Times New Roman" w:cs="Times New Roman"/>
          <w:sz w:val="18"/>
          <w:szCs w:val="18"/>
        </w:rPr>
        <w:t xml:space="preserve"> </w:t>
      </w:r>
      <w:r w:rsidRPr="00184935">
        <w:rPr>
          <w:rFonts w:ascii="Times New Roman" w:hAnsi="Times New Roman" w:cs="Times New Roman"/>
          <w:i/>
          <w:sz w:val="18"/>
          <w:szCs w:val="18"/>
        </w:rPr>
        <w:t>tax minimization</w:t>
      </w:r>
      <w:r w:rsidRPr="00184935">
        <w:rPr>
          <w:rFonts w:ascii="Times New Roman" w:hAnsi="Times New Roman" w:cs="Times New Roman"/>
          <w:sz w:val="18"/>
          <w:szCs w:val="18"/>
        </w:rPr>
        <w:t xml:space="preserve"> dan kualitas audit mempengaruhi praktik </w:t>
      </w:r>
      <w:r w:rsidRPr="00184935">
        <w:rPr>
          <w:rFonts w:ascii="Times New Roman" w:hAnsi="Times New Roman" w:cs="Times New Roman"/>
          <w:i/>
          <w:sz w:val="18"/>
          <w:szCs w:val="18"/>
        </w:rPr>
        <w:t>transfer pricing</w:t>
      </w:r>
      <w:r w:rsidRPr="00184935">
        <w:rPr>
          <w:rFonts w:ascii="Times New Roman" w:hAnsi="Times New Roman" w:cs="Times New Roman"/>
          <w:sz w:val="18"/>
          <w:szCs w:val="18"/>
        </w:rPr>
        <w:t xml:space="preserve">, serta </w:t>
      </w:r>
      <w:r w:rsidRPr="00184935">
        <w:rPr>
          <w:rFonts w:ascii="Times New Roman" w:hAnsi="Times New Roman" w:cs="Times New Roman"/>
          <w:i/>
          <w:sz w:val="18"/>
          <w:szCs w:val="18"/>
        </w:rPr>
        <w:t>firm size</w:t>
      </w:r>
      <w:r w:rsidRPr="00184935">
        <w:rPr>
          <w:rFonts w:ascii="Times New Roman" w:hAnsi="Times New Roman" w:cs="Times New Roman"/>
          <w:sz w:val="18"/>
          <w:szCs w:val="18"/>
        </w:rPr>
        <w:t xml:space="preserve"> tidak dapat memoderasi hubungan </w:t>
      </w:r>
      <w:r w:rsidRPr="00184935">
        <w:rPr>
          <w:rFonts w:ascii="Times New Roman" w:hAnsi="Times New Roman" w:cs="Times New Roman"/>
          <w:i/>
          <w:sz w:val="18"/>
          <w:szCs w:val="18"/>
        </w:rPr>
        <w:t>debt covenant</w:t>
      </w:r>
      <w:r w:rsidRPr="00184935">
        <w:rPr>
          <w:rFonts w:ascii="Times New Roman" w:hAnsi="Times New Roman" w:cs="Times New Roman"/>
          <w:sz w:val="18"/>
          <w:szCs w:val="18"/>
        </w:rPr>
        <w:t xml:space="preserve"> terhadap praktik </w:t>
      </w:r>
      <w:r w:rsidRPr="00184935">
        <w:rPr>
          <w:rFonts w:ascii="Times New Roman" w:hAnsi="Times New Roman" w:cs="Times New Roman"/>
          <w:i/>
          <w:sz w:val="18"/>
          <w:szCs w:val="18"/>
        </w:rPr>
        <w:t>transfer pricing,</w:t>
      </w:r>
      <w:r w:rsidRPr="00184935">
        <w:rPr>
          <w:rFonts w:ascii="Times New Roman" w:hAnsi="Times New Roman" w:cs="Times New Roman"/>
          <w:sz w:val="18"/>
          <w:szCs w:val="18"/>
        </w:rPr>
        <w:t xml:space="preserve"> namun dapat memoderasi hubungan </w:t>
      </w:r>
      <w:r w:rsidRPr="00184935">
        <w:rPr>
          <w:rFonts w:ascii="Times New Roman" w:hAnsi="Times New Roman" w:cs="Times New Roman"/>
          <w:i/>
          <w:sz w:val="18"/>
          <w:szCs w:val="18"/>
        </w:rPr>
        <w:t>tax minimization</w:t>
      </w:r>
      <w:r w:rsidRPr="00184935">
        <w:rPr>
          <w:rFonts w:ascii="Times New Roman" w:hAnsi="Times New Roman" w:cs="Times New Roman"/>
          <w:sz w:val="18"/>
          <w:szCs w:val="18"/>
        </w:rPr>
        <w:t xml:space="preserve"> dan kualitas audit terhadap praktik </w:t>
      </w:r>
      <w:r w:rsidRPr="00184935">
        <w:rPr>
          <w:rFonts w:ascii="Times New Roman" w:hAnsi="Times New Roman" w:cs="Times New Roman"/>
          <w:i/>
          <w:sz w:val="18"/>
          <w:szCs w:val="18"/>
        </w:rPr>
        <w:t>transfer pricing.</w:t>
      </w:r>
      <w:r w:rsidRPr="00184935">
        <w:rPr>
          <w:rFonts w:ascii="Times New Roman" w:hAnsi="Times New Roman" w:cs="Times New Roman"/>
          <w:sz w:val="18"/>
          <w:szCs w:val="18"/>
        </w:rPr>
        <w:t xml:space="preserve"> </w:t>
      </w:r>
    </w:p>
    <w:p w:rsidR="003F19AA" w:rsidRPr="003F19AA" w:rsidRDefault="003F19AA" w:rsidP="008012D4">
      <w:pPr>
        <w:spacing w:after="0" w:line="240" w:lineRule="auto"/>
        <w:ind w:left="1276" w:hanging="1276"/>
        <w:rPr>
          <w:rFonts w:ascii="Times New Roman" w:hAnsi="Times New Roman" w:cs="Times New Roman"/>
          <w:b/>
          <w:sz w:val="20"/>
          <w:szCs w:val="24"/>
        </w:rPr>
      </w:pPr>
    </w:p>
    <w:p w:rsidR="003F19AA" w:rsidRPr="00184935" w:rsidRDefault="003F19AA" w:rsidP="008012D4">
      <w:pPr>
        <w:spacing w:after="0" w:line="240" w:lineRule="auto"/>
        <w:ind w:left="1276" w:hanging="1276"/>
        <w:rPr>
          <w:rFonts w:ascii="Times New Roman" w:hAnsi="Times New Roman" w:cs="Times New Roman"/>
          <w:sz w:val="18"/>
          <w:szCs w:val="18"/>
          <w:lang w:val="en-US"/>
        </w:rPr>
      </w:pPr>
      <w:r w:rsidRPr="00184935">
        <w:rPr>
          <w:rFonts w:ascii="Times New Roman" w:hAnsi="Times New Roman" w:cs="Times New Roman"/>
          <w:b/>
          <w:sz w:val="18"/>
          <w:szCs w:val="18"/>
        </w:rPr>
        <w:t xml:space="preserve">Kata kunci: </w:t>
      </w:r>
      <w:r w:rsidR="00184935" w:rsidRPr="00184935">
        <w:rPr>
          <w:rFonts w:ascii="Times New Roman" w:hAnsi="Times New Roman" w:cs="Times New Roman"/>
          <w:i/>
          <w:sz w:val="18"/>
          <w:szCs w:val="18"/>
          <w:lang w:val="en-US"/>
        </w:rPr>
        <w:t>Debt Covenant, Firm Size,</w:t>
      </w:r>
      <w:r w:rsidR="00184935">
        <w:rPr>
          <w:rFonts w:ascii="Times New Roman" w:hAnsi="Times New Roman" w:cs="Times New Roman"/>
          <w:sz w:val="18"/>
          <w:szCs w:val="18"/>
          <w:lang w:val="en-US"/>
        </w:rPr>
        <w:t xml:space="preserve"> Kualitas Audit, </w:t>
      </w:r>
      <w:r w:rsidR="00184935" w:rsidRPr="00184935">
        <w:rPr>
          <w:rFonts w:ascii="Times New Roman" w:hAnsi="Times New Roman" w:cs="Times New Roman"/>
          <w:i/>
          <w:sz w:val="18"/>
          <w:szCs w:val="18"/>
        </w:rPr>
        <w:t>Tax Minimization</w:t>
      </w:r>
      <w:r w:rsidR="00184935" w:rsidRPr="00184935">
        <w:rPr>
          <w:rFonts w:ascii="Times New Roman" w:hAnsi="Times New Roman" w:cs="Times New Roman"/>
          <w:i/>
          <w:sz w:val="18"/>
          <w:szCs w:val="18"/>
          <w:lang w:val="en-US"/>
        </w:rPr>
        <w:t xml:space="preserve">, </w:t>
      </w:r>
      <w:r w:rsidR="00184935" w:rsidRPr="00184935">
        <w:rPr>
          <w:rFonts w:ascii="Times New Roman" w:hAnsi="Times New Roman" w:cs="Times New Roman"/>
          <w:i/>
          <w:sz w:val="18"/>
          <w:szCs w:val="18"/>
        </w:rPr>
        <w:t>Transfer Pricing</w:t>
      </w:r>
    </w:p>
    <w:p w:rsidR="00184935" w:rsidRPr="003F19AA" w:rsidRDefault="00184935" w:rsidP="008012D4">
      <w:pPr>
        <w:spacing w:after="0" w:line="240" w:lineRule="auto"/>
        <w:ind w:left="1276" w:hanging="1276"/>
        <w:rPr>
          <w:rFonts w:ascii="Times New Roman" w:hAnsi="Times New Roman" w:cs="Times New Roman"/>
          <w:sz w:val="24"/>
          <w:szCs w:val="24"/>
        </w:rPr>
      </w:pPr>
    </w:p>
    <w:p w:rsidR="005F307B" w:rsidRDefault="00DF6687" w:rsidP="00CE1652">
      <w:pPr>
        <w:pStyle w:val="ListParagraph"/>
        <w:numPr>
          <w:ilvl w:val="0"/>
          <w:numId w:val="1"/>
        </w:numPr>
        <w:spacing w:after="0" w:line="480" w:lineRule="auto"/>
        <w:ind w:left="360"/>
        <w:jc w:val="both"/>
        <w:outlineLvl w:val="0"/>
        <w:rPr>
          <w:rFonts w:ascii="Times New Roman" w:hAnsi="Times New Roman" w:cs="Times New Roman"/>
          <w:b/>
          <w:sz w:val="24"/>
          <w:szCs w:val="24"/>
        </w:rPr>
      </w:pPr>
      <w:r w:rsidRPr="009776E4">
        <w:rPr>
          <w:rFonts w:ascii="Times New Roman" w:hAnsi="Times New Roman" w:cs="Times New Roman"/>
          <w:b/>
          <w:sz w:val="24"/>
          <w:szCs w:val="24"/>
        </w:rPr>
        <w:t>PENDAHULUAN</w:t>
      </w:r>
    </w:p>
    <w:p w:rsidR="005F307B" w:rsidRDefault="005F307B" w:rsidP="00AA443E">
      <w:pPr>
        <w:spacing w:after="0" w:line="480" w:lineRule="auto"/>
        <w:ind w:firstLine="720"/>
        <w:jc w:val="both"/>
        <w:rPr>
          <w:rFonts w:ascii="Times New Roman" w:hAnsi="Times New Roman" w:cs="Times New Roman"/>
          <w:sz w:val="24"/>
          <w:szCs w:val="24"/>
        </w:rPr>
      </w:pPr>
      <w:r w:rsidRPr="005F307B">
        <w:rPr>
          <w:rFonts w:ascii="Times New Roman" w:hAnsi="Times New Roman" w:cs="Times New Roman"/>
          <w:sz w:val="24"/>
          <w:szCs w:val="24"/>
        </w:rPr>
        <w:t xml:space="preserve">Sejak diberlakukannya </w:t>
      </w:r>
      <w:r w:rsidRPr="005F307B">
        <w:rPr>
          <w:rFonts w:ascii="Times New Roman" w:hAnsi="Times New Roman" w:cs="Times New Roman"/>
          <w:i/>
          <w:sz w:val="24"/>
          <w:szCs w:val="24"/>
        </w:rPr>
        <w:t>World Trade Organization</w:t>
      </w:r>
      <w:r w:rsidRPr="005F307B">
        <w:rPr>
          <w:rFonts w:ascii="Times New Roman" w:hAnsi="Times New Roman" w:cs="Times New Roman"/>
          <w:sz w:val="24"/>
          <w:szCs w:val="24"/>
        </w:rPr>
        <w:t xml:space="preserve"> (WTO), telah banyak negara yang tidak membatasi kegiatan operasional usahanya dikarenakan sudah terbukanya akses perdagangan antarnegara. Pada umumnya, perusahaan melakukan kegiatan operasional usaha untuk memaksimalkan laba dan meminimalkan beban pajaknya. Oleh karena itu, diperlukan perencanaan yang strategis untuk menekan beban pajak tersebut. Salah satu upaya yang dapat dilakukan perusahaan yaitu menggunakan skema </w:t>
      </w:r>
      <w:r w:rsidRPr="005F307B">
        <w:rPr>
          <w:rFonts w:ascii="Times New Roman" w:hAnsi="Times New Roman" w:cs="Times New Roman"/>
          <w:i/>
          <w:sz w:val="24"/>
          <w:szCs w:val="24"/>
        </w:rPr>
        <w:t>transfer pricing</w:t>
      </w:r>
      <w:r w:rsidRPr="005F307B">
        <w:rPr>
          <w:rFonts w:ascii="Times New Roman" w:hAnsi="Times New Roman" w:cs="Times New Roman"/>
          <w:sz w:val="24"/>
          <w:szCs w:val="24"/>
        </w:rPr>
        <w:t xml:space="preserve">. Praktik </w:t>
      </w:r>
      <w:r w:rsidRPr="005F307B">
        <w:rPr>
          <w:rFonts w:ascii="Times New Roman" w:hAnsi="Times New Roman" w:cs="Times New Roman"/>
          <w:i/>
          <w:sz w:val="24"/>
          <w:szCs w:val="24"/>
        </w:rPr>
        <w:t>transfer pricing</w:t>
      </w:r>
      <w:r w:rsidRPr="005F307B">
        <w:rPr>
          <w:rFonts w:ascii="Times New Roman" w:hAnsi="Times New Roman" w:cs="Times New Roman"/>
          <w:sz w:val="24"/>
          <w:szCs w:val="24"/>
        </w:rPr>
        <w:t xml:space="preserve"> dapat dilakukan antar departemen perusahaan yang sama maupun antar perusahaan yang </w:t>
      </w:r>
      <w:r w:rsidRPr="005F307B">
        <w:rPr>
          <w:rFonts w:ascii="Times New Roman" w:hAnsi="Times New Roman" w:cs="Times New Roman"/>
          <w:sz w:val="24"/>
          <w:szCs w:val="24"/>
        </w:rPr>
        <w:lastRenderedPageBreak/>
        <w:t>memiliki hubungan khusus seperti perusahaan induk dengan</w:t>
      </w:r>
      <w:r w:rsidR="004F2160">
        <w:rPr>
          <w:rFonts w:ascii="Times New Roman" w:hAnsi="Times New Roman" w:cs="Times New Roman"/>
          <w:sz w:val="24"/>
          <w:szCs w:val="24"/>
          <w:lang w:val="en-US"/>
        </w:rPr>
        <w:t xml:space="preserve"> perusahaan</w:t>
      </w:r>
      <w:r w:rsidRPr="005F307B">
        <w:rPr>
          <w:rFonts w:ascii="Times New Roman" w:hAnsi="Times New Roman" w:cs="Times New Roman"/>
          <w:sz w:val="24"/>
          <w:szCs w:val="24"/>
        </w:rPr>
        <w:t xml:space="preserve"> anak di negara yang berbeda. </w:t>
      </w:r>
      <w:r w:rsidRPr="005F307B">
        <w:rPr>
          <w:rFonts w:ascii="Times New Roman" w:hAnsi="Times New Roman" w:cs="Times New Roman"/>
          <w:i/>
          <w:sz w:val="24"/>
          <w:szCs w:val="24"/>
        </w:rPr>
        <w:t>Transfer pricing</w:t>
      </w:r>
      <w:r w:rsidRPr="005F307B">
        <w:rPr>
          <w:rFonts w:ascii="Times New Roman" w:hAnsi="Times New Roman" w:cs="Times New Roman"/>
          <w:sz w:val="24"/>
          <w:szCs w:val="24"/>
        </w:rPr>
        <w:t xml:space="preserve"> diartikan sebagai harga yang dikenakan perusahaan untuk barang, jasa, aset berwujud dan tidak berwujud yang diperdagangkan dengan anak perusahaan dan entitas afiliasinya di pasar luar negeri </w:t>
      </w:r>
      <w:r w:rsidRPr="005F307B">
        <w:rPr>
          <w:rFonts w:ascii="Times New Roman" w:hAnsi="Times New Roman" w:cs="Times New Roman"/>
          <w:sz w:val="24"/>
          <w:szCs w:val="24"/>
        </w:rPr>
        <w:fldChar w:fldCharType="begin" w:fldLock="1"/>
      </w:r>
      <w:r w:rsidR="002C558B">
        <w:rPr>
          <w:rFonts w:ascii="Times New Roman" w:hAnsi="Times New Roman" w:cs="Times New Roman"/>
          <w:sz w:val="24"/>
          <w:szCs w:val="24"/>
        </w:rPr>
        <w:instrText>ADDIN CSL_CITATION {"citationItems":[{"id":"ITEM-1","itemData":{"author":[{"dropping-particle":"","family":"Alino","given":"Nelson U","non-dropping-particle":"","parse-names":false,"suffix":""},{"dropping-particle":"","family":"Lane","given":"Scott","non-dropping-particle":"","parse-names":false,"suffix":""}],"container-title":"Journal of Comparative International Management","id":"ITEM-1","issue":"1","issued":{"date-parts":[["2015"]]},"page":"24-36","title":"A Conceptual Model of the Effects of Taxation , Exchange Rate , and Regulations on the Transfer Pricing Behavior of Multinational Firm Managers by","type":"article-journal","volume":"18"},"uris":["http://www.mendeley.com/documents/?uuid=c402c496-0112-4030-9cf3-ee214d82319b"]}],"mendeley":{"formattedCitation":"(Alino and Lane 2015)","plainTextFormattedCitation":"(Alino and Lane 2015)","previouslyFormattedCitation":"(Alino &amp; Lane, 2015)"},"properties":{"noteIndex":0},"schema":"https://github.com/citation-style-language/schema/raw/master/csl-citation.json"}</w:instrText>
      </w:r>
      <w:r w:rsidRPr="005F307B">
        <w:rPr>
          <w:rFonts w:ascii="Times New Roman" w:hAnsi="Times New Roman" w:cs="Times New Roman"/>
          <w:sz w:val="24"/>
          <w:szCs w:val="24"/>
        </w:rPr>
        <w:fldChar w:fldCharType="separate"/>
      </w:r>
      <w:r w:rsidR="004F2160">
        <w:rPr>
          <w:rFonts w:ascii="Times New Roman" w:hAnsi="Times New Roman" w:cs="Times New Roman"/>
          <w:noProof/>
          <w:sz w:val="24"/>
          <w:szCs w:val="24"/>
        </w:rPr>
        <w:t xml:space="preserve">(Alino </w:t>
      </w:r>
      <w:r w:rsidR="004F2160">
        <w:rPr>
          <w:rFonts w:ascii="Times New Roman" w:hAnsi="Times New Roman" w:cs="Times New Roman"/>
          <w:noProof/>
          <w:sz w:val="24"/>
          <w:szCs w:val="24"/>
          <w:lang w:val="en-US"/>
        </w:rPr>
        <w:t>&amp;</w:t>
      </w:r>
      <w:r w:rsidR="002C558B" w:rsidRPr="002C558B">
        <w:rPr>
          <w:rFonts w:ascii="Times New Roman" w:hAnsi="Times New Roman" w:cs="Times New Roman"/>
          <w:noProof/>
          <w:sz w:val="24"/>
          <w:szCs w:val="24"/>
        </w:rPr>
        <w:t xml:space="preserve"> Lane</w:t>
      </w:r>
      <w:r w:rsidR="004F2160">
        <w:rPr>
          <w:rFonts w:ascii="Times New Roman" w:hAnsi="Times New Roman" w:cs="Times New Roman"/>
          <w:noProof/>
          <w:sz w:val="24"/>
          <w:szCs w:val="24"/>
          <w:lang w:val="en-US"/>
        </w:rPr>
        <w:t>,</w:t>
      </w:r>
      <w:r w:rsidR="002C558B" w:rsidRPr="002C558B">
        <w:rPr>
          <w:rFonts w:ascii="Times New Roman" w:hAnsi="Times New Roman" w:cs="Times New Roman"/>
          <w:noProof/>
          <w:sz w:val="24"/>
          <w:szCs w:val="24"/>
        </w:rPr>
        <w:t xml:space="preserve"> 2015)</w:t>
      </w:r>
      <w:r w:rsidRPr="005F307B">
        <w:rPr>
          <w:rFonts w:ascii="Times New Roman" w:hAnsi="Times New Roman" w:cs="Times New Roman"/>
          <w:sz w:val="24"/>
          <w:szCs w:val="24"/>
        </w:rPr>
        <w:fldChar w:fldCharType="end"/>
      </w:r>
      <w:r w:rsidRPr="005F307B">
        <w:rPr>
          <w:rFonts w:ascii="Times New Roman" w:hAnsi="Times New Roman" w:cs="Times New Roman"/>
          <w:sz w:val="24"/>
          <w:szCs w:val="24"/>
        </w:rPr>
        <w:t>.</w:t>
      </w:r>
    </w:p>
    <w:p w:rsidR="007D4270" w:rsidRPr="007D4270" w:rsidRDefault="007D4270" w:rsidP="00AA443E">
      <w:pPr>
        <w:spacing w:after="0" w:line="480" w:lineRule="auto"/>
        <w:ind w:firstLine="720"/>
        <w:jc w:val="both"/>
        <w:rPr>
          <w:rFonts w:ascii="Times New Roman" w:hAnsi="Times New Roman" w:cs="Times New Roman"/>
          <w:sz w:val="24"/>
          <w:szCs w:val="24"/>
          <w:lang w:val="en-US"/>
        </w:rPr>
      </w:pPr>
      <w:r w:rsidRPr="00617FF6">
        <w:rPr>
          <w:rFonts w:ascii="Times New Roman" w:hAnsi="Times New Roman" w:cs="Times New Roman"/>
          <w:sz w:val="24"/>
          <w:szCs w:val="24"/>
        </w:rPr>
        <w:t xml:space="preserve">Sejalan dengan adanya transaksi </w:t>
      </w:r>
      <w:r>
        <w:rPr>
          <w:rFonts w:ascii="Times New Roman" w:hAnsi="Times New Roman" w:cs="Times New Roman"/>
          <w:sz w:val="24"/>
          <w:szCs w:val="24"/>
          <w:lang w:val="en-US"/>
        </w:rPr>
        <w:t>dengan pihak afiliasi</w:t>
      </w:r>
      <w:r w:rsidRPr="00617FF6">
        <w:rPr>
          <w:rFonts w:ascii="Times New Roman" w:hAnsi="Times New Roman" w:cs="Times New Roman"/>
          <w:sz w:val="24"/>
          <w:szCs w:val="24"/>
        </w:rPr>
        <w:t>,</w:t>
      </w:r>
      <w:r>
        <w:rPr>
          <w:rFonts w:ascii="Times New Roman" w:hAnsi="Times New Roman" w:cs="Times New Roman"/>
          <w:sz w:val="24"/>
          <w:szCs w:val="24"/>
          <w:lang w:val="en-US"/>
        </w:rPr>
        <w:t xml:space="preserve"> pentingnya</w:t>
      </w:r>
      <w:r w:rsidRPr="00617FF6">
        <w:rPr>
          <w:rFonts w:ascii="Times New Roman" w:hAnsi="Times New Roman" w:cs="Times New Roman"/>
          <w:sz w:val="24"/>
          <w:szCs w:val="24"/>
        </w:rPr>
        <w:t xml:space="preserve"> </w:t>
      </w:r>
      <w:r w:rsidRPr="00617FF6">
        <w:rPr>
          <w:rFonts w:ascii="Times New Roman" w:hAnsi="Times New Roman" w:cs="Times New Roman"/>
          <w:i/>
          <w:sz w:val="24"/>
          <w:szCs w:val="24"/>
        </w:rPr>
        <w:t>transfer pricing</w:t>
      </w:r>
      <w:r w:rsidRPr="00617FF6">
        <w:rPr>
          <w:rFonts w:ascii="Times New Roman" w:hAnsi="Times New Roman" w:cs="Times New Roman"/>
          <w:sz w:val="24"/>
          <w:szCs w:val="24"/>
        </w:rPr>
        <w:t xml:space="preserve"> di</w:t>
      </w:r>
      <w:r>
        <w:rPr>
          <w:rFonts w:ascii="Times New Roman" w:hAnsi="Times New Roman" w:cs="Times New Roman"/>
          <w:sz w:val="24"/>
          <w:szCs w:val="24"/>
          <w:lang w:val="en-US"/>
        </w:rPr>
        <w:t>lakukan</w:t>
      </w:r>
      <w:r w:rsidRPr="00617FF6">
        <w:rPr>
          <w:rFonts w:ascii="Times New Roman" w:hAnsi="Times New Roman" w:cs="Times New Roman"/>
          <w:sz w:val="24"/>
          <w:szCs w:val="24"/>
        </w:rPr>
        <w:t xml:space="preserve"> sebagai bentuk meminimalkan beban pajak dengan </w:t>
      </w:r>
      <w:r>
        <w:rPr>
          <w:rFonts w:ascii="Times New Roman" w:hAnsi="Times New Roman" w:cs="Times New Roman"/>
          <w:sz w:val="24"/>
          <w:szCs w:val="24"/>
        </w:rPr>
        <w:t>metode</w:t>
      </w:r>
      <w:r w:rsidRPr="00617FF6">
        <w:rPr>
          <w:rFonts w:ascii="Times New Roman" w:hAnsi="Times New Roman" w:cs="Times New Roman"/>
          <w:sz w:val="24"/>
          <w:szCs w:val="24"/>
        </w:rPr>
        <w:t xml:space="preserve"> me</w:t>
      </w:r>
      <w:r>
        <w:rPr>
          <w:rFonts w:ascii="Times New Roman" w:hAnsi="Times New Roman" w:cs="Times New Roman"/>
          <w:sz w:val="24"/>
          <w:szCs w:val="24"/>
        </w:rPr>
        <w:t>mindahkan</w:t>
      </w:r>
      <w:r w:rsidRPr="00617FF6">
        <w:rPr>
          <w:rFonts w:ascii="Times New Roman" w:hAnsi="Times New Roman" w:cs="Times New Roman"/>
          <w:sz w:val="24"/>
          <w:szCs w:val="24"/>
        </w:rPr>
        <w:t xml:space="preserve"> biaya dan pen</w:t>
      </w:r>
      <w:r>
        <w:rPr>
          <w:rFonts w:ascii="Times New Roman" w:hAnsi="Times New Roman" w:cs="Times New Roman"/>
          <w:sz w:val="24"/>
          <w:szCs w:val="24"/>
        </w:rPr>
        <w:t xml:space="preserve">dapatan </w:t>
      </w:r>
      <w:r w:rsidRPr="00617FF6">
        <w:rPr>
          <w:rFonts w:ascii="Times New Roman" w:hAnsi="Times New Roman" w:cs="Times New Roman"/>
          <w:sz w:val="24"/>
          <w:szCs w:val="24"/>
        </w:rPr>
        <w:t xml:space="preserve">perusahaan dari </w:t>
      </w:r>
      <w:r>
        <w:rPr>
          <w:rFonts w:ascii="Times New Roman" w:hAnsi="Times New Roman" w:cs="Times New Roman"/>
          <w:sz w:val="24"/>
          <w:szCs w:val="24"/>
          <w:lang w:val="en-US"/>
        </w:rPr>
        <w:t>satu</w:t>
      </w:r>
      <w:r w:rsidRPr="00617FF6">
        <w:rPr>
          <w:rFonts w:ascii="Times New Roman" w:hAnsi="Times New Roman" w:cs="Times New Roman"/>
          <w:sz w:val="24"/>
          <w:szCs w:val="24"/>
        </w:rPr>
        <w:t xml:space="preserve"> </w:t>
      </w:r>
      <w:r>
        <w:rPr>
          <w:rFonts w:ascii="Times New Roman" w:hAnsi="Times New Roman" w:cs="Times New Roman"/>
          <w:sz w:val="24"/>
          <w:szCs w:val="24"/>
          <w:lang w:val="en-US"/>
        </w:rPr>
        <w:t>perusahaan</w:t>
      </w:r>
      <w:r w:rsidRPr="00617FF6">
        <w:rPr>
          <w:rFonts w:ascii="Times New Roman" w:hAnsi="Times New Roman" w:cs="Times New Roman"/>
          <w:sz w:val="24"/>
          <w:szCs w:val="24"/>
        </w:rPr>
        <w:t xml:space="preserve"> ke perusahaan lain yang mempunyai hubungan istimewa dan tentunya yang mempunyai tarif pajak berbeda atau cenderung lebih rendah.</w:t>
      </w:r>
      <w:r>
        <w:rPr>
          <w:rFonts w:ascii="Times New Roman" w:hAnsi="Times New Roman" w:cs="Times New Roman"/>
          <w:sz w:val="24"/>
          <w:szCs w:val="24"/>
          <w:lang w:val="en-US"/>
        </w:rPr>
        <w:t xml:space="preserve"> Salah satu cara yang digunakan perusahaan misalnya dengan mentransfer utang ke perusahaan afiliasinya. Akibatnya akan menimbulkan beban bunga yang menjadi pengurang Penghasilan Kena Pajak, sehingga beban pajak menjadi semakin rendah. Penelitian ini dilakukan dengan tujuan untuk menganalisis perusahaan yang memanfaatkan regulasi perpajakan melalui skema </w:t>
      </w:r>
      <w:r w:rsidRPr="00940B0F">
        <w:rPr>
          <w:rFonts w:ascii="Times New Roman" w:hAnsi="Times New Roman" w:cs="Times New Roman"/>
          <w:i/>
          <w:sz w:val="24"/>
          <w:szCs w:val="24"/>
          <w:lang w:val="en-US"/>
        </w:rPr>
        <w:t>transfer pricing</w:t>
      </w:r>
      <w:r>
        <w:rPr>
          <w:rFonts w:ascii="Times New Roman" w:hAnsi="Times New Roman" w:cs="Times New Roman"/>
          <w:sz w:val="24"/>
          <w:szCs w:val="24"/>
          <w:lang w:val="en-US"/>
        </w:rPr>
        <w:t xml:space="preserve"> dengan melihat jumlah pajak yang dibayarkan perusahaan kepada negara.</w:t>
      </w:r>
    </w:p>
    <w:p w:rsidR="007D4270" w:rsidRDefault="005F307B" w:rsidP="00AA443E">
      <w:pPr>
        <w:spacing w:after="0" w:line="480" w:lineRule="auto"/>
        <w:ind w:firstLine="720"/>
        <w:jc w:val="both"/>
        <w:rPr>
          <w:rFonts w:ascii="Times New Roman" w:hAnsi="Times New Roman" w:cs="Times New Roman"/>
          <w:sz w:val="24"/>
          <w:szCs w:val="24"/>
        </w:rPr>
      </w:pPr>
      <w:r w:rsidRPr="005F307B">
        <w:rPr>
          <w:rFonts w:ascii="Times New Roman" w:hAnsi="Times New Roman" w:cs="Times New Roman"/>
          <w:sz w:val="24"/>
          <w:szCs w:val="24"/>
        </w:rPr>
        <w:t xml:space="preserve">Peraturan Perpajak di Indonesia yang mengatur tentang </w:t>
      </w:r>
      <w:r w:rsidRPr="005F307B">
        <w:rPr>
          <w:rFonts w:ascii="Times New Roman" w:hAnsi="Times New Roman" w:cs="Times New Roman"/>
          <w:i/>
          <w:sz w:val="24"/>
          <w:szCs w:val="24"/>
        </w:rPr>
        <w:t>transfer pricing</w:t>
      </w:r>
      <w:r w:rsidRPr="005F307B">
        <w:rPr>
          <w:rFonts w:ascii="Times New Roman" w:hAnsi="Times New Roman" w:cs="Times New Roman"/>
          <w:sz w:val="24"/>
          <w:szCs w:val="24"/>
        </w:rPr>
        <w:t xml:space="preserve"> terkait jenis dokumen dan informasi tambahan yang wajib disimpan oleh wajib pajak yang melakukan transaksi dengan pihak yang mempunyai hubungan istimewa dan tata cara pengelolaannya tertuang dalam Peraturan Menteri Keuangan Nomor 213/PMK.03/2016. Di samping itu, juga menggunakan </w:t>
      </w:r>
      <w:r w:rsidRPr="005F307B">
        <w:rPr>
          <w:rFonts w:ascii="Times New Roman" w:hAnsi="Times New Roman" w:cs="Times New Roman"/>
          <w:i/>
          <w:sz w:val="24"/>
          <w:szCs w:val="24"/>
        </w:rPr>
        <w:t>Arm’s Length Principle</w:t>
      </w:r>
      <w:r w:rsidRPr="005F307B">
        <w:rPr>
          <w:rFonts w:ascii="Times New Roman" w:hAnsi="Times New Roman" w:cs="Times New Roman"/>
          <w:sz w:val="24"/>
          <w:szCs w:val="24"/>
        </w:rPr>
        <w:t xml:space="preserve"> (ALP) yang berarti setiap kegiatan transaksi yang dilakukan wajib pajak harus mendasari prinsip kewajaran dan kelaziman usaha, sehingga Kementerian Keuangan meminta wajib pajak untuk membuat </w:t>
      </w:r>
      <w:r w:rsidRPr="005F307B">
        <w:rPr>
          <w:rFonts w:ascii="Times New Roman" w:hAnsi="Times New Roman" w:cs="Times New Roman"/>
          <w:i/>
          <w:sz w:val="24"/>
          <w:szCs w:val="24"/>
        </w:rPr>
        <w:t>transfer pricing documentation</w:t>
      </w:r>
      <w:r w:rsidRPr="005F307B">
        <w:rPr>
          <w:rFonts w:ascii="Times New Roman" w:hAnsi="Times New Roman" w:cs="Times New Roman"/>
          <w:sz w:val="24"/>
          <w:szCs w:val="24"/>
        </w:rPr>
        <w:t xml:space="preserve">. Selain regulasi di atas, terdapat UU Nomor 36 Tahun 2008 Pasal 18 yang mengatur tentang pajak penghasilan mengenai masalah hubungan istimewa dalam praktik </w:t>
      </w:r>
      <w:r w:rsidRPr="005F307B">
        <w:rPr>
          <w:rFonts w:ascii="Times New Roman" w:hAnsi="Times New Roman" w:cs="Times New Roman"/>
          <w:i/>
          <w:sz w:val="24"/>
          <w:szCs w:val="24"/>
        </w:rPr>
        <w:t>transfer pricing</w:t>
      </w:r>
      <w:r w:rsidRPr="005F307B">
        <w:rPr>
          <w:rFonts w:ascii="Times New Roman" w:hAnsi="Times New Roman" w:cs="Times New Roman"/>
          <w:sz w:val="24"/>
          <w:szCs w:val="24"/>
        </w:rPr>
        <w:t xml:space="preserve">, serta PER-32/PJ/2011 tentang implementasi </w:t>
      </w:r>
      <w:r w:rsidRPr="005F307B">
        <w:rPr>
          <w:rFonts w:ascii="Times New Roman" w:hAnsi="Times New Roman" w:cs="Times New Roman"/>
          <w:i/>
          <w:sz w:val="24"/>
          <w:szCs w:val="24"/>
        </w:rPr>
        <w:t>arm’s length principle</w:t>
      </w:r>
      <w:r w:rsidRPr="005F307B">
        <w:rPr>
          <w:rFonts w:ascii="Times New Roman" w:hAnsi="Times New Roman" w:cs="Times New Roman"/>
          <w:sz w:val="24"/>
          <w:szCs w:val="24"/>
        </w:rPr>
        <w:t xml:space="preserve"> dalam transaksi pihak terkait.</w:t>
      </w:r>
      <w:r w:rsidR="007D4270">
        <w:rPr>
          <w:rFonts w:ascii="Times New Roman" w:hAnsi="Times New Roman" w:cs="Times New Roman"/>
          <w:b/>
          <w:sz w:val="24"/>
          <w:szCs w:val="24"/>
          <w:lang w:val="en-US"/>
        </w:rPr>
        <w:t xml:space="preserve"> </w:t>
      </w:r>
      <w:r w:rsidRPr="005F307B">
        <w:rPr>
          <w:rFonts w:ascii="Times New Roman" w:hAnsi="Times New Roman" w:cs="Times New Roman"/>
          <w:sz w:val="24"/>
          <w:szCs w:val="24"/>
        </w:rPr>
        <w:t xml:space="preserve">Sebenarnya praktik </w:t>
      </w:r>
      <w:r w:rsidRPr="005F307B">
        <w:rPr>
          <w:rFonts w:ascii="Times New Roman" w:hAnsi="Times New Roman" w:cs="Times New Roman"/>
          <w:i/>
          <w:sz w:val="24"/>
          <w:szCs w:val="24"/>
        </w:rPr>
        <w:t>transfer pricing</w:t>
      </w:r>
      <w:r w:rsidRPr="005F307B">
        <w:rPr>
          <w:rFonts w:ascii="Times New Roman" w:hAnsi="Times New Roman" w:cs="Times New Roman"/>
          <w:sz w:val="24"/>
          <w:szCs w:val="24"/>
        </w:rPr>
        <w:t xml:space="preserve"> termasuk dalam perencanaan pajak yang legal dilakukan di Indonesia jika sesuai dengam regulasi yang berlaku. Namun, jika dilakukan tidak sesuai </w:t>
      </w:r>
      <w:r w:rsidRPr="005F307B">
        <w:rPr>
          <w:rFonts w:ascii="Times New Roman" w:hAnsi="Times New Roman" w:cs="Times New Roman"/>
          <w:sz w:val="24"/>
          <w:szCs w:val="24"/>
        </w:rPr>
        <w:lastRenderedPageBreak/>
        <w:t>dengan aturan dan hukum yang berlaku, maka termasuk dalam penghindaran pajak yang illegal.</w:t>
      </w:r>
    </w:p>
    <w:p w:rsidR="005F307B" w:rsidRPr="007D4270" w:rsidRDefault="007D4270" w:rsidP="00AA443E">
      <w:pPr>
        <w:spacing w:after="0" w:line="480" w:lineRule="auto"/>
        <w:ind w:firstLine="720"/>
        <w:jc w:val="both"/>
        <w:rPr>
          <w:rFonts w:ascii="Times New Roman" w:hAnsi="Times New Roman" w:cs="Times New Roman"/>
          <w:b/>
          <w:sz w:val="24"/>
          <w:szCs w:val="24"/>
        </w:rPr>
      </w:pPr>
      <w:r w:rsidRPr="00617FF6">
        <w:rPr>
          <w:rFonts w:ascii="Times New Roman" w:hAnsi="Times New Roman" w:cs="Times New Roman"/>
          <w:sz w:val="24"/>
          <w:szCs w:val="24"/>
        </w:rPr>
        <w:t xml:space="preserve">Dalam sebuah laporan investigasi yang dilakukan oleh </w:t>
      </w:r>
      <w:r w:rsidRPr="00617FF6">
        <w:rPr>
          <w:rFonts w:ascii="Times New Roman" w:hAnsi="Times New Roman" w:cs="Times New Roman"/>
          <w:i/>
          <w:sz w:val="24"/>
          <w:szCs w:val="24"/>
        </w:rPr>
        <w:t>Global Witness</w:t>
      </w:r>
      <w:r w:rsidRPr="00617FF6">
        <w:rPr>
          <w:rFonts w:ascii="Times New Roman" w:hAnsi="Times New Roman" w:cs="Times New Roman"/>
          <w:sz w:val="24"/>
          <w:szCs w:val="24"/>
        </w:rPr>
        <w:t xml:space="preserve"> (LSM Internasional) </w:t>
      </w:r>
      <w:r>
        <w:rPr>
          <w:rFonts w:ascii="Times New Roman" w:hAnsi="Times New Roman" w:cs="Times New Roman"/>
          <w:sz w:val="24"/>
          <w:szCs w:val="24"/>
        </w:rPr>
        <w:t xml:space="preserve">tahun 2019, </w:t>
      </w:r>
      <w:r w:rsidRPr="00617FF6">
        <w:rPr>
          <w:rFonts w:ascii="Times New Roman" w:hAnsi="Times New Roman" w:cs="Times New Roman"/>
          <w:sz w:val="24"/>
          <w:szCs w:val="24"/>
        </w:rPr>
        <w:t xml:space="preserve">menyatakan bahwa PT. Adaro telah melakukan penggelapan pajak </w:t>
      </w:r>
      <w:r>
        <w:rPr>
          <w:rFonts w:ascii="Times New Roman" w:hAnsi="Times New Roman" w:cs="Times New Roman"/>
          <w:sz w:val="24"/>
          <w:szCs w:val="24"/>
        </w:rPr>
        <w:t xml:space="preserve">dari tahun 2009-2017 </w:t>
      </w:r>
      <w:r w:rsidRPr="00617FF6">
        <w:rPr>
          <w:rFonts w:ascii="Times New Roman" w:hAnsi="Times New Roman" w:cs="Times New Roman"/>
          <w:sz w:val="24"/>
          <w:szCs w:val="24"/>
        </w:rPr>
        <w:t xml:space="preserve">dengan cara menggunakan skema </w:t>
      </w:r>
      <w:r w:rsidRPr="00617FF6">
        <w:rPr>
          <w:rFonts w:ascii="Times New Roman" w:hAnsi="Times New Roman" w:cs="Times New Roman"/>
          <w:i/>
          <w:sz w:val="24"/>
          <w:szCs w:val="24"/>
        </w:rPr>
        <w:t>transfer pricing</w:t>
      </w:r>
      <w:r w:rsidRPr="00617FF6">
        <w:rPr>
          <w:rFonts w:ascii="Times New Roman" w:hAnsi="Times New Roman" w:cs="Times New Roman"/>
          <w:sz w:val="24"/>
          <w:szCs w:val="24"/>
        </w:rPr>
        <w:t xml:space="preserve"> kepada anak perusahaannya yang </w:t>
      </w:r>
      <w:r>
        <w:rPr>
          <w:rFonts w:ascii="Times New Roman" w:hAnsi="Times New Roman" w:cs="Times New Roman"/>
          <w:sz w:val="24"/>
          <w:szCs w:val="24"/>
        </w:rPr>
        <w:t>terletak</w:t>
      </w:r>
      <w:r w:rsidRPr="00617FF6">
        <w:rPr>
          <w:rFonts w:ascii="Times New Roman" w:hAnsi="Times New Roman" w:cs="Times New Roman"/>
          <w:sz w:val="24"/>
          <w:szCs w:val="24"/>
        </w:rPr>
        <w:t xml:space="preserve"> di Singapura yaitu</w:t>
      </w:r>
      <w:r w:rsidRPr="00617FF6">
        <w:rPr>
          <w:rFonts w:ascii="Times New Roman" w:hAnsi="Times New Roman" w:cs="Times New Roman"/>
          <w:i/>
          <w:sz w:val="24"/>
          <w:szCs w:val="24"/>
        </w:rPr>
        <w:t xml:space="preserve"> Coaltrade Service Internasional</w:t>
      </w:r>
      <w:r w:rsidRPr="00617FF6">
        <w:rPr>
          <w:rFonts w:ascii="Times New Roman" w:hAnsi="Times New Roman" w:cs="Times New Roman"/>
          <w:sz w:val="24"/>
          <w:szCs w:val="24"/>
        </w:rPr>
        <w:t xml:space="preserve"> </w:t>
      </w:r>
      <w:r w:rsidRPr="00617FF6">
        <w:rPr>
          <w:rFonts w:ascii="Times New Roman" w:hAnsi="Times New Roman" w:cs="Times New Roman"/>
          <w:i/>
          <w:sz w:val="24"/>
          <w:szCs w:val="24"/>
        </w:rPr>
        <w:t>Pte. Ltd.,</w:t>
      </w:r>
      <w:r w:rsidRPr="00617FF6">
        <w:rPr>
          <w:rFonts w:ascii="Times New Roman" w:hAnsi="Times New Roman" w:cs="Times New Roman"/>
          <w:sz w:val="24"/>
          <w:szCs w:val="24"/>
        </w:rPr>
        <w:t xml:space="preserve"> dengan menjual batu bara ke anak perusahaannya jauh di bawah harga pasar, kemudian anak perusahaan tersebut </w:t>
      </w:r>
      <w:r w:rsidRPr="00617FF6">
        <w:rPr>
          <w:rFonts w:ascii="Times New Roman" w:hAnsi="Times New Roman" w:cs="Times New Roman"/>
          <w:i/>
          <w:sz w:val="24"/>
          <w:szCs w:val="24"/>
        </w:rPr>
        <w:t>(Coaltrade Service Internasional</w:t>
      </w:r>
      <w:r w:rsidRPr="00617FF6">
        <w:rPr>
          <w:rFonts w:ascii="Times New Roman" w:hAnsi="Times New Roman" w:cs="Times New Roman"/>
          <w:sz w:val="24"/>
          <w:szCs w:val="24"/>
        </w:rPr>
        <w:t xml:space="preserve"> </w:t>
      </w:r>
      <w:r w:rsidRPr="00617FF6">
        <w:rPr>
          <w:rFonts w:ascii="Times New Roman" w:hAnsi="Times New Roman" w:cs="Times New Roman"/>
          <w:i/>
          <w:sz w:val="24"/>
          <w:szCs w:val="24"/>
        </w:rPr>
        <w:t xml:space="preserve">Pte. Ltd.) </w:t>
      </w:r>
      <w:r w:rsidRPr="00617FF6">
        <w:rPr>
          <w:rFonts w:ascii="Times New Roman" w:hAnsi="Times New Roman" w:cs="Times New Roman"/>
          <w:sz w:val="24"/>
          <w:szCs w:val="24"/>
        </w:rPr>
        <w:t xml:space="preserve">menjual kembali di atas harga pasar. Akibatnya PT. Adaro akan membayar pajak lebih rendah dari kewajiban yang seharusnya dibayarkan di Indonesia, karena telah mengalihkan keuntungan kepada </w:t>
      </w:r>
      <w:r w:rsidRPr="00617FF6">
        <w:rPr>
          <w:rFonts w:ascii="Times New Roman" w:hAnsi="Times New Roman" w:cs="Times New Roman"/>
          <w:i/>
          <w:sz w:val="24"/>
          <w:szCs w:val="24"/>
        </w:rPr>
        <w:t>Coaltrade Service Internasional</w:t>
      </w:r>
      <w:r w:rsidRPr="00617FF6">
        <w:rPr>
          <w:rFonts w:ascii="Times New Roman" w:hAnsi="Times New Roman" w:cs="Times New Roman"/>
          <w:sz w:val="24"/>
          <w:szCs w:val="24"/>
        </w:rPr>
        <w:t xml:space="preserve"> </w:t>
      </w:r>
      <w:r w:rsidRPr="00617FF6">
        <w:rPr>
          <w:rFonts w:ascii="Times New Roman" w:hAnsi="Times New Roman" w:cs="Times New Roman"/>
          <w:i/>
          <w:sz w:val="24"/>
          <w:szCs w:val="24"/>
        </w:rPr>
        <w:t xml:space="preserve">Pte. Ltd., </w:t>
      </w:r>
      <w:r w:rsidRPr="00617FF6">
        <w:rPr>
          <w:rFonts w:ascii="Times New Roman" w:hAnsi="Times New Roman" w:cs="Times New Roman"/>
          <w:sz w:val="24"/>
          <w:szCs w:val="24"/>
        </w:rPr>
        <w:t xml:space="preserve">yang berada di Singapura dengan beban pajak yang lebih rendah dibandingkan di </w:t>
      </w:r>
      <w:r>
        <w:rPr>
          <w:rFonts w:ascii="Times New Roman" w:hAnsi="Times New Roman" w:cs="Times New Roman"/>
          <w:sz w:val="24"/>
          <w:szCs w:val="24"/>
        </w:rPr>
        <w:t xml:space="preserve">Indonesia </w:t>
      </w:r>
      <w:r>
        <w:rPr>
          <w:rFonts w:ascii="Times New Roman" w:hAnsi="Times New Roman" w:cs="Times New Roman"/>
          <w:sz w:val="24"/>
          <w:szCs w:val="24"/>
        </w:rPr>
        <w:fldChar w:fldCharType="begin" w:fldLock="1"/>
      </w:r>
      <w:r w:rsidR="002C558B">
        <w:rPr>
          <w:rFonts w:ascii="Times New Roman" w:hAnsi="Times New Roman" w:cs="Times New Roman"/>
          <w:sz w:val="24"/>
          <w:szCs w:val="24"/>
        </w:rPr>
        <w:instrText>ADDIN CSL_CITATION {"citationItems":[{"id":"ITEM-1","itemData":{"URL":"https://www.merdeka.com/uang/adaro-tersandung-kasus-dugaan-penggelapan-pajak-usd-14-juta-tiap-tahun-sejak-2009.html","accessed":{"date-parts":[["2021","1","21"]]},"author":[{"dropping-particle":"","family":"Melani","given":"Agustina","non-dropping-particle":"","parse-names":false,"suffix":""},{"dropping-particle":"","family":"Tulus","given":"Bawono Yadika","non-dropping-particle":"","parse-names":false,"suffix":""}],"container-title":"www.merdeka.com","id":"ITEM-1","issued":{"date-parts":[["2019"]]},"title":"Adaro Tersandung Kasus Dugaan Penggelapan Pajak USD 14 Juta Tiap Tahun Sejak 2009","type":"webpage"},"uris":["http://www.mendeley.com/documents/?uuid=9c20f02f-d36c-480e-b264-48a199a9f921"]}],"mendeley":{"formattedCitation":"(Melani and Tulus 2019)","plainTextFormattedCitation":"(Melani and Tulus 2019)","previouslyFormattedCitation":"(A. Melani &amp; Tulus, 2019)"},"properties":{"noteIndex":0},"schema":"https://github.com/citation-style-language/schema/raw/master/csl-citation.json"}</w:instrText>
      </w:r>
      <w:r>
        <w:rPr>
          <w:rFonts w:ascii="Times New Roman" w:hAnsi="Times New Roman" w:cs="Times New Roman"/>
          <w:sz w:val="24"/>
          <w:szCs w:val="24"/>
        </w:rPr>
        <w:fldChar w:fldCharType="separate"/>
      </w:r>
      <w:r w:rsidR="002C558B" w:rsidRPr="002C558B">
        <w:rPr>
          <w:rFonts w:ascii="Times New Roman" w:hAnsi="Times New Roman" w:cs="Times New Roman"/>
          <w:noProof/>
          <w:sz w:val="24"/>
          <w:szCs w:val="24"/>
        </w:rPr>
        <w:t xml:space="preserve">(Melani </w:t>
      </w:r>
      <w:r w:rsidR="004F2160">
        <w:rPr>
          <w:rFonts w:ascii="Times New Roman" w:hAnsi="Times New Roman" w:cs="Times New Roman"/>
          <w:noProof/>
          <w:sz w:val="24"/>
          <w:szCs w:val="24"/>
          <w:lang w:val="en-US"/>
        </w:rPr>
        <w:t>&amp;</w:t>
      </w:r>
      <w:r w:rsidR="002C558B" w:rsidRPr="002C558B">
        <w:rPr>
          <w:rFonts w:ascii="Times New Roman" w:hAnsi="Times New Roman" w:cs="Times New Roman"/>
          <w:noProof/>
          <w:sz w:val="24"/>
          <w:szCs w:val="24"/>
        </w:rPr>
        <w:t xml:space="preserve"> Tulus 2019)</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b/>
          <w:sz w:val="24"/>
          <w:szCs w:val="24"/>
          <w:lang w:val="en-US"/>
        </w:rPr>
        <w:t xml:space="preserve"> </w:t>
      </w:r>
      <w:r w:rsidRPr="00617FF6">
        <w:rPr>
          <w:rFonts w:ascii="Times New Roman" w:hAnsi="Times New Roman" w:cs="Times New Roman"/>
          <w:sz w:val="24"/>
          <w:szCs w:val="24"/>
        </w:rPr>
        <w:t xml:space="preserve">Praktik </w:t>
      </w:r>
      <w:r w:rsidRPr="00617FF6">
        <w:rPr>
          <w:rFonts w:ascii="Times New Roman" w:hAnsi="Times New Roman" w:cs="Times New Roman"/>
          <w:i/>
          <w:sz w:val="24"/>
          <w:szCs w:val="24"/>
        </w:rPr>
        <w:t>transfer pricing</w:t>
      </w:r>
      <w:r w:rsidRPr="00617FF6">
        <w:rPr>
          <w:rFonts w:ascii="Times New Roman" w:hAnsi="Times New Roman" w:cs="Times New Roman"/>
          <w:sz w:val="24"/>
          <w:szCs w:val="24"/>
        </w:rPr>
        <w:t xml:space="preserve"> di atas </w:t>
      </w:r>
      <w:r>
        <w:rPr>
          <w:rFonts w:ascii="Times New Roman" w:hAnsi="Times New Roman" w:cs="Times New Roman"/>
          <w:sz w:val="24"/>
          <w:szCs w:val="24"/>
        </w:rPr>
        <w:t xml:space="preserve">telah melanggar UU Perpajakan di Indonesia </w:t>
      </w:r>
      <w:r>
        <w:rPr>
          <w:rFonts w:ascii="Times New Roman" w:hAnsi="Times New Roman" w:cs="Times New Roman"/>
          <w:sz w:val="24"/>
          <w:szCs w:val="24"/>
          <w:lang w:val="en-US"/>
        </w:rPr>
        <w:t xml:space="preserve">yang </w:t>
      </w:r>
      <w:r w:rsidRPr="00617FF6">
        <w:rPr>
          <w:rFonts w:ascii="Times New Roman" w:hAnsi="Times New Roman" w:cs="Times New Roman"/>
          <w:sz w:val="24"/>
          <w:szCs w:val="24"/>
        </w:rPr>
        <w:t xml:space="preserve">tertuang dalam Pasal 2 Ayat (1) Undang-Undang Perpajakan Nomor 11 tentang Pajak Pertambahan Nilai </w:t>
      </w:r>
      <w:r>
        <w:rPr>
          <w:rFonts w:ascii="Times New Roman" w:hAnsi="Times New Roman" w:cs="Times New Roman"/>
          <w:sz w:val="24"/>
          <w:szCs w:val="24"/>
        </w:rPr>
        <w:t>tentang</w:t>
      </w:r>
      <w:r w:rsidRPr="00617FF6">
        <w:rPr>
          <w:rFonts w:ascii="Times New Roman" w:hAnsi="Times New Roman" w:cs="Times New Roman"/>
          <w:sz w:val="24"/>
          <w:szCs w:val="24"/>
        </w:rPr>
        <w:t xml:space="preserve"> transaksi yang berhubungan dengan </w:t>
      </w:r>
      <w:r w:rsidRPr="00617FF6">
        <w:rPr>
          <w:rFonts w:ascii="Times New Roman" w:hAnsi="Times New Roman" w:cs="Times New Roman"/>
          <w:i/>
          <w:sz w:val="24"/>
          <w:szCs w:val="24"/>
        </w:rPr>
        <w:t>transfer pricing</w:t>
      </w:r>
      <w:r w:rsidRPr="00617FF6">
        <w:rPr>
          <w:rFonts w:ascii="Times New Roman" w:hAnsi="Times New Roman" w:cs="Times New Roman"/>
          <w:sz w:val="24"/>
          <w:szCs w:val="24"/>
        </w:rPr>
        <w:t>.</w:t>
      </w:r>
    </w:p>
    <w:p w:rsidR="00801395" w:rsidRPr="00381E71" w:rsidRDefault="007D4270" w:rsidP="00AA443E">
      <w:pPr>
        <w:spacing w:after="0" w:line="480" w:lineRule="auto"/>
        <w:ind w:firstLine="720"/>
        <w:contextualSpacing/>
        <w:jc w:val="both"/>
        <w:rPr>
          <w:rFonts w:ascii="Times New Roman" w:hAnsi="Times New Roman" w:cs="Times New Roman"/>
          <w:i/>
          <w:sz w:val="24"/>
          <w:szCs w:val="24"/>
        </w:rPr>
      </w:pPr>
      <w:r w:rsidRPr="00617FF6">
        <w:rPr>
          <w:rFonts w:ascii="Times New Roman" w:hAnsi="Times New Roman" w:cs="Times New Roman"/>
          <w:sz w:val="24"/>
          <w:szCs w:val="24"/>
        </w:rPr>
        <w:t xml:space="preserve">Berbagai penelitian telah mengkaji determinan </w:t>
      </w:r>
      <w:r w:rsidRPr="00617FF6">
        <w:rPr>
          <w:rFonts w:ascii="Times New Roman" w:hAnsi="Times New Roman" w:cs="Times New Roman"/>
          <w:i/>
          <w:sz w:val="24"/>
          <w:szCs w:val="24"/>
        </w:rPr>
        <w:t>transfer pricing</w:t>
      </w:r>
      <w:r w:rsidR="00801395">
        <w:rPr>
          <w:rFonts w:ascii="Times New Roman" w:hAnsi="Times New Roman" w:cs="Times New Roman"/>
          <w:i/>
          <w:sz w:val="24"/>
          <w:szCs w:val="24"/>
          <w:lang w:val="en-US"/>
        </w:rPr>
        <w:t xml:space="preserve"> </w:t>
      </w:r>
      <w:r w:rsidR="00801395">
        <w:rPr>
          <w:rFonts w:ascii="Times New Roman" w:hAnsi="Times New Roman" w:cs="Times New Roman"/>
          <w:sz w:val="24"/>
          <w:szCs w:val="24"/>
          <w:lang w:val="en-US"/>
        </w:rPr>
        <w:t xml:space="preserve">dengan hasil yang belum konsisten. </w:t>
      </w:r>
      <w:r w:rsidR="00801395" w:rsidRPr="00381E71">
        <w:rPr>
          <w:rFonts w:ascii="Times New Roman" w:hAnsi="Times New Roman" w:cs="Times New Roman"/>
          <w:sz w:val="24"/>
          <w:szCs w:val="24"/>
        </w:rPr>
        <w:t xml:space="preserve">Nuradila &amp; Wibowo </w:t>
      </w:r>
      <w:r w:rsidR="00801395" w:rsidRPr="00381E71">
        <w:rPr>
          <w:rFonts w:ascii="Times New Roman" w:hAnsi="Times New Roman" w:cs="Times New Roman"/>
          <w:sz w:val="24"/>
          <w:szCs w:val="24"/>
        </w:rPr>
        <w:fldChar w:fldCharType="begin" w:fldLock="1"/>
      </w:r>
      <w:r w:rsidR="00801395" w:rsidRPr="00381E71">
        <w:rPr>
          <w:rFonts w:ascii="Times New Roman" w:hAnsi="Times New Roman" w:cs="Times New Roman"/>
          <w:sz w:val="24"/>
          <w:szCs w:val="24"/>
        </w:rPr>
        <w:instrText>ADDIN CSL_CITATION {"citationItems":[{"id":"ITEM-1","itemData":{"DOI":"https://doi.org/10.22515/jifa.v1i1.1135","abstract":"This research is purposed to determine the effect of tunneling incentive, bonus mechanism and debt covenant to transfer pricing wich is analysis is multiple regression analysis, wich used 33 annual report Indonesian Stock Exchange in 2012-2014. The technique of this moderated by tax minimization on multinational firm’s listed at impact to transfer pricing are tunneling incentive, debt covenant and this research showed that variabel which are having a significant from secondary data with purposive sampling method. The result of moderation of tax minimization to tunneling incentive","author":[{"dropping-particle":"","family":"Nuradila","given":"Ratna Felix","non-dropping-particle":"","parse-names":false,"suffix":""},{"dropping-particle":"","family":"Wibowo","given":"Raden Arief","non-dropping-particle":"","parse-names":false,"suffix":""}],"container-title":"Journal of Islamic Finance and Accounting (JIFA)","id":"ITEM-1","issue":"1","issued":{"date-parts":[["2018"]]},"title":"Tax Minimization sebagai Pemoderasi Hubungan antara Tunneling Incentive, Bonus Mechanism dan Debt Convenant dengan Keputusan Transfer Pricing","type":"article-journal","volume":"1"},"suppress-author":1,"uris":["http://www.mendeley.com/documents/?uuid=e2d08c7d-6860-41be-af4a-076a4cb771f6"]}],"mendeley":{"formattedCitation":"(2018)","plainTextFormattedCitation":"(2018)","previouslyFormattedCitation":"(2018)"},"properties":{"noteIndex":0},"schema":"https://github.com/citation-style-language/schema/raw/master/csl-citation.json"}</w:instrText>
      </w:r>
      <w:r w:rsidR="00801395" w:rsidRPr="00381E71">
        <w:rPr>
          <w:rFonts w:ascii="Times New Roman" w:hAnsi="Times New Roman" w:cs="Times New Roman"/>
          <w:sz w:val="24"/>
          <w:szCs w:val="24"/>
        </w:rPr>
        <w:fldChar w:fldCharType="separate"/>
      </w:r>
      <w:r w:rsidR="00801395" w:rsidRPr="00381E71">
        <w:rPr>
          <w:rFonts w:ascii="Times New Roman" w:hAnsi="Times New Roman" w:cs="Times New Roman"/>
          <w:noProof/>
          <w:sz w:val="24"/>
          <w:szCs w:val="24"/>
        </w:rPr>
        <w:t>(2018)</w:t>
      </w:r>
      <w:r w:rsidR="00801395" w:rsidRPr="00381E71">
        <w:rPr>
          <w:rFonts w:ascii="Times New Roman" w:hAnsi="Times New Roman" w:cs="Times New Roman"/>
          <w:sz w:val="24"/>
          <w:szCs w:val="24"/>
        </w:rPr>
        <w:fldChar w:fldCharType="end"/>
      </w:r>
      <w:r w:rsidR="00801395" w:rsidRPr="00381E71">
        <w:rPr>
          <w:rFonts w:ascii="Times New Roman" w:hAnsi="Times New Roman" w:cs="Times New Roman"/>
          <w:sz w:val="24"/>
          <w:szCs w:val="24"/>
        </w:rPr>
        <w:t xml:space="preserve"> dan Rosa et al., </w:t>
      </w:r>
      <w:r w:rsidR="00801395" w:rsidRPr="00381E71">
        <w:rPr>
          <w:rFonts w:ascii="Times New Roman" w:hAnsi="Times New Roman" w:cs="Times New Roman"/>
          <w:sz w:val="24"/>
          <w:szCs w:val="24"/>
        </w:rPr>
        <w:fldChar w:fldCharType="begin" w:fldLock="1"/>
      </w:r>
      <w:r w:rsidR="00801395" w:rsidRPr="00381E71">
        <w:rPr>
          <w:rFonts w:ascii="Times New Roman" w:hAnsi="Times New Roman" w:cs="Times New Roman"/>
          <w:sz w:val="24"/>
          <w:szCs w:val="24"/>
        </w:rPr>
        <w:instrText>ADDIN CSL_CITATION {"citationItems":[{"id":"ITEM-1","itemData":{"abstract":"Transfer pricing for tax authorities is an attemp by multinational companies to avoid high tax expense. However, in deciding a companies use transfer pricing, it should also consider about arm’s length principle and related parties. Along with the rise up of globalization, the factor of transfer pricing is not only tax, but also other factors. And the aim of this research is to test the influence of tax, tunneling incentive, bonus plan, debt covenant and good corporate governance on transfer pricing. Sample selection was using purposive sampling with final sample 34 from 129 manufacture companies that listed at Indonesian Stock Exchange on 2013 – 2015. And the data was prosessing with SPSS V.19.0. The result shows that debt covenant and good corporate governance have an influence on transfer pricing. But the other variables didn’t influence on transfer pricing. Keywords","author":[{"dropping-particle":"","family":"Rosa","given":"Ria","non-dropping-particle":"","parse-names":false,"suffix":""},{"dropping-particle":"","family":"Andini","given":"Rita","non-dropping-particle":"","parse-names":false,"suffix":""},{"dropping-particle":"","family":"Raharjo","given":"Kharis","non-dropping-particle":"","parse-names":false,"suffix":""}],"container-title":"Universitas Pandanaran Semarang","id":"ITEM-1","issued":{"date-parts":[["2017"]]},"title":"Pengaruh Pajak, Tunneling Insentive, Mekanisme Bonus, Debt Covenant dan Good Corporate Gorvernance (GCG) Terhadap Transaksi Transfer Pricing (Studi pada Perusahaan Manufaktur yang terdaftar di Bursa Efek Indonesia tahun 2013 – 2015)","type":"article-journal"},"suppress-author":1,"uris":["http://www.mendeley.com/documents/?uuid=4ed99151-de41-4ef2-906c-be205b330912"]}],"mendeley":{"formattedCitation":"(2017)","plainTextFormattedCitation":"(2017)","previouslyFormattedCitation":"(2017)"},"properties":{"noteIndex":0},"schema":"https://github.com/citation-style-language/schema/raw/master/csl-citation.json"}</w:instrText>
      </w:r>
      <w:r w:rsidR="00801395" w:rsidRPr="00381E71">
        <w:rPr>
          <w:rFonts w:ascii="Times New Roman" w:hAnsi="Times New Roman" w:cs="Times New Roman"/>
          <w:sz w:val="24"/>
          <w:szCs w:val="24"/>
        </w:rPr>
        <w:fldChar w:fldCharType="separate"/>
      </w:r>
      <w:r w:rsidR="00801395" w:rsidRPr="00381E71">
        <w:rPr>
          <w:rFonts w:ascii="Times New Roman" w:hAnsi="Times New Roman" w:cs="Times New Roman"/>
          <w:noProof/>
          <w:sz w:val="24"/>
          <w:szCs w:val="24"/>
        </w:rPr>
        <w:t>(2017)</w:t>
      </w:r>
      <w:r w:rsidR="00801395" w:rsidRPr="00381E71">
        <w:rPr>
          <w:rFonts w:ascii="Times New Roman" w:hAnsi="Times New Roman" w:cs="Times New Roman"/>
          <w:sz w:val="24"/>
          <w:szCs w:val="24"/>
        </w:rPr>
        <w:fldChar w:fldCharType="end"/>
      </w:r>
      <w:r w:rsidR="00801395" w:rsidRPr="00381E71">
        <w:rPr>
          <w:rFonts w:ascii="Times New Roman" w:hAnsi="Times New Roman" w:cs="Times New Roman"/>
          <w:sz w:val="24"/>
          <w:szCs w:val="24"/>
        </w:rPr>
        <w:t xml:space="preserve"> menunjukkan hasil bahwa </w:t>
      </w:r>
      <w:r w:rsidR="00801395" w:rsidRPr="00381E71">
        <w:rPr>
          <w:rFonts w:ascii="Times New Roman" w:hAnsi="Times New Roman" w:cs="Times New Roman"/>
          <w:i/>
          <w:sz w:val="24"/>
          <w:szCs w:val="24"/>
        </w:rPr>
        <w:t>debt covenant</w:t>
      </w:r>
      <w:r w:rsidR="00801395" w:rsidRPr="00381E71">
        <w:rPr>
          <w:rFonts w:ascii="Times New Roman" w:hAnsi="Times New Roman" w:cs="Times New Roman"/>
          <w:sz w:val="24"/>
          <w:szCs w:val="24"/>
        </w:rPr>
        <w:t xml:space="preserve"> berpengaruh secara positif signifikan terhadap keputusan melakukan </w:t>
      </w:r>
      <w:r w:rsidR="00801395" w:rsidRPr="00381E71">
        <w:rPr>
          <w:rFonts w:ascii="Times New Roman" w:hAnsi="Times New Roman" w:cs="Times New Roman"/>
          <w:i/>
          <w:sz w:val="24"/>
          <w:szCs w:val="24"/>
        </w:rPr>
        <w:t>transfer pricing</w:t>
      </w:r>
      <w:r w:rsidR="00801395" w:rsidRPr="00381E71">
        <w:rPr>
          <w:rFonts w:ascii="Times New Roman" w:hAnsi="Times New Roman" w:cs="Times New Roman"/>
          <w:sz w:val="24"/>
          <w:szCs w:val="24"/>
        </w:rPr>
        <w:t xml:space="preserve">. Hasil sebaliknya ditunjukkan oleh Yulianti &amp; Rachmawati </w:t>
      </w:r>
      <w:r w:rsidR="00801395" w:rsidRPr="00381E71">
        <w:rPr>
          <w:rFonts w:ascii="Times New Roman" w:hAnsi="Times New Roman" w:cs="Times New Roman"/>
          <w:sz w:val="24"/>
          <w:szCs w:val="24"/>
        </w:rPr>
        <w:fldChar w:fldCharType="begin" w:fldLock="1"/>
      </w:r>
      <w:r w:rsidR="00801395" w:rsidRPr="00381E71">
        <w:rPr>
          <w:rFonts w:ascii="Times New Roman" w:hAnsi="Times New Roman" w:cs="Times New Roman"/>
          <w:sz w:val="24"/>
          <w:szCs w:val="24"/>
        </w:rPr>
        <w:instrText>ADDIN CSL_CITATION {"citationItems":[{"id":"ITEM-1","itemData":{"DOI":"http://dx.doi.org/10.32493/JABI.v2i2.y2019.p165-179","abstract":"The aims to this study was to provide empirical evidence of the effect of tunneling incentives and debt convenants on transfer pricing with tax minimization as moderating. In this study, tunneling incentive was measured through the number of foreign rights share ownership percentage of the number of outstanding shares, debt convenant measured debt policy with DER in each manufacturing company.The sample used in the study was 15 manufacturing companies with purposive sampling of 60 data in 2014-2017 which were listed on the IDX. Data is taken from annual reports listed on the IDX since 2014. Tests conducted in this study are using panel regression analysis with the program eviews 8.1. The results of the study indicate that the tunneling incentive has a significant positive effect on the transfer pricing policy while the debt convenant has a negative effect not significant on the transfer pricing policy. Tax minimization does not moderate the influence between tunneling incentives and debt convenants on transfer pricing decisions. Keywords:","author":[{"dropping-particle":"","family":"Yulianti","given":"Sri","non-dropping-particle":"","parse-names":false,"suffix":""},{"dropping-particle":"","family":"Rachmawati","given":"Sistya","non-dropping-particle":"","parse-names":false,"suffix":""}],"container-title":"Jurnal Akuntansi Berkelanjutan Indonesia","id":"ITEM-1","issue":"2","issued":{"date-parts":[["2019"]]},"page":"165-179","title":"Tax Minimization Sebagai Pemoderasi Pada Pengaruh Tunnelling Incentive Dan Debt Convenant Terhadap Ketetapan Transfer Pricing","type":"article-journal","volume":"2"},"suppress-author":1,"uris":["http://www.mendeley.com/documents/?uuid=a148c2eb-d5f0-4c92-88a6-f15931451fc9"]}],"mendeley":{"formattedCitation":"(2019)","plainTextFormattedCitation":"(2019)","previouslyFormattedCitation":"(2019)"},"properties":{"noteIndex":0},"schema":"https://github.com/citation-style-language/schema/raw/master/csl-citation.json"}</w:instrText>
      </w:r>
      <w:r w:rsidR="00801395" w:rsidRPr="00381E71">
        <w:rPr>
          <w:rFonts w:ascii="Times New Roman" w:hAnsi="Times New Roman" w:cs="Times New Roman"/>
          <w:sz w:val="24"/>
          <w:szCs w:val="24"/>
        </w:rPr>
        <w:fldChar w:fldCharType="separate"/>
      </w:r>
      <w:r w:rsidR="00801395" w:rsidRPr="00381E71">
        <w:rPr>
          <w:rFonts w:ascii="Times New Roman" w:hAnsi="Times New Roman" w:cs="Times New Roman"/>
          <w:noProof/>
          <w:sz w:val="24"/>
          <w:szCs w:val="24"/>
        </w:rPr>
        <w:t>(2019)</w:t>
      </w:r>
      <w:r w:rsidR="00801395" w:rsidRPr="00381E71">
        <w:rPr>
          <w:rFonts w:ascii="Times New Roman" w:hAnsi="Times New Roman" w:cs="Times New Roman"/>
          <w:sz w:val="24"/>
          <w:szCs w:val="24"/>
        </w:rPr>
        <w:fldChar w:fldCharType="end"/>
      </w:r>
      <w:r w:rsidR="00801395" w:rsidRPr="00381E71">
        <w:rPr>
          <w:rFonts w:ascii="Times New Roman" w:hAnsi="Times New Roman" w:cs="Times New Roman"/>
          <w:sz w:val="24"/>
          <w:szCs w:val="24"/>
        </w:rPr>
        <w:t xml:space="preserve"> yang menyatakan bahwa </w:t>
      </w:r>
      <w:r w:rsidR="00801395" w:rsidRPr="00381E71">
        <w:rPr>
          <w:rFonts w:ascii="Times New Roman" w:hAnsi="Times New Roman" w:cs="Times New Roman"/>
          <w:i/>
          <w:sz w:val="24"/>
          <w:szCs w:val="24"/>
        </w:rPr>
        <w:t>debt covenat</w:t>
      </w:r>
      <w:r w:rsidR="00801395" w:rsidRPr="00381E71">
        <w:rPr>
          <w:rFonts w:ascii="Times New Roman" w:hAnsi="Times New Roman" w:cs="Times New Roman"/>
          <w:sz w:val="24"/>
          <w:szCs w:val="24"/>
        </w:rPr>
        <w:t xml:space="preserve"> berpengaruh negatif tidak signifikan terhadap </w:t>
      </w:r>
      <w:r w:rsidR="00801395" w:rsidRPr="00381E71">
        <w:rPr>
          <w:rFonts w:ascii="Times New Roman" w:hAnsi="Times New Roman" w:cs="Times New Roman"/>
          <w:i/>
          <w:sz w:val="24"/>
          <w:szCs w:val="24"/>
        </w:rPr>
        <w:t xml:space="preserve">transfer pricing. </w:t>
      </w:r>
      <w:r w:rsidR="00801395" w:rsidRPr="00381E71">
        <w:rPr>
          <w:rFonts w:ascii="Times New Roman" w:hAnsi="Times New Roman" w:cs="Times New Roman"/>
          <w:sz w:val="24"/>
          <w:szCs w:val="24"/>
        </w:rPr>
        <w:t xml:space="preserve">Penelitian Alino &amp; Lane </w:t>
      </w:r>
      <w:r w:rsidR="00801395" w:rsidRPr="00381E71">
        <w:rPr>
          <w:rFonts w:ascii="Times New Roman" w:hAnsi="Times New Roman" w:cs="Times New Roman"/>
          <w:sz w:val="24"/>
          <w:szCs w:val="24"/>
        </w:rPr>
        <w:fldChar w:fldCharType="begin" w:fldLock="1"/>
      </w:r>
      <w:r w:rsidR="00801395" w:rsidRPr="00381E71">
        <w:rPr>
          <w:rFonts w:ascii="Times New Roman" w:hAnsi="Times New Roman" w:cs="Times New Roman"/>
          <w:sz w:val="24"/>
          <w:szCs w:val="24"/>
        </w:rPr>
        <w:instrText>ADDIN CSL_CITATION {"citationItems":[{"id":"ITEM-1","itemData":{"author":[{"dropping-particle":"","family":"Alino","given":"Nelson U","non-dropping-particle":"","parse-names":false,"suffix":""},{"dropping-particle":"","family":"Lane","given":"Scott","non-dropping-particle":"","parse-names":false,"suffix":""}],"container-title":"Journal of Comparative International Management","id":"ITEM-1","issue":"1","issued":{"date-parts":[["2015"]]},"page":"24-36","title":"A Conceptual Model of the Effects of Taxation , Exchange Rate , and Regulations on the Transfer Pricing Behavior of Multinational Firm Managers by","type":"article-journal","volume":"18"},"suppress-author":1,"uris":["http://www.mendeley.com/documents/?uuid=c402c496-0112-4030-9cf3-ee214d82319b"]}],"mendeley":{"formattedCitation":"(2015)","plainTextFormattedCitation":"(2015)","previouslyFormattedCitation":"(2015)"},"properties":{"noteIndex":0},"schema":"https://github.com/citation-style-language/schema/raw/master/csl-citation.json"}</w:instrText>
      </w:r>
      <w:r w:rsidR="00801395" w:rsidRPr="00381E71">
        <w:rPr>
          <w:rFonts w:ascii="Times New Roman" w:hAnsi="Times New Roman" w:cs="Times New Roman"/>
          <w:sz w:val="24"/>
          <w:szCs w:val="24"/>
        </w:rPr>
        <w:fldChar w:fldCharType="separate"/>
      </w:r>
      <w:r w:rsidR="00801395" w:rsidRPr="00381E71">
        <w:rPr>
          <w:rFonts w:ascii="Times New Roman" w:hAnsi="Times New Roman" w:cs="Times New Roman"/>
          <w:noProof/>
          <w:sz w:val="24"/>
          <w:szCs w:val="24"/>
        </w:rPr>
        <w:t>(2015)</w:t>
      </w:r>
      <w:r w:rsidR="00801395" w:rsidRPr="00381E71">
        <w:rPr>
          <w:rFonts w:ascii="Times New Roman" w:hAnsi="Times New Roman" w:cs="Times New Roman"/>
          <w:sz w:val="24"/>
          <w:szCs w:val="24"/>
        </w:rPr>
        <w:fldChar w:fldCharType="end"/>
      </w:r>
      <w:r w:rsidR="00801395" w:rsidRPr="00381E71">
        <w:rPr>
          <w:rFonts w:ascii="Times New Roman" w:hAnsi="Times New Roman" w:cs="Times New Roman"/>
          <w:sz w:val="24"/>
          <w:szCs w:val="24"/>
        </w:rPr>
        <w:t xml:space="preserve">, Septiyani et al., </w:t>
      </w:r>
      <w:r w:rsidR="00801395" w:rsidRPr="00381E71">
        <w:rPr>
          <w:rFonts w:ascii="Times New Roman" w:hAnsi="Times New Roman" w:cs="Times New Roman"/>
          <w:sz w:val="24"/>
          <w:szCs w:val="24"/>
        </w:rPr>
        <w:fldChar w:fldCharType="begin" w:fldLock="1"/>
      </w:r>
      <w:r w:rsidR="00801395" w:rsidRPr="00381E71">
        <w:rPr>
          <w:rFonts w:ascii="Times New Roman" w:hAnsi="Times New Roman" w:cs="Times New Roman"/>
          <w:sz w:val="24"/>
          <w:szCs w:val="24"/>
        </w:rPr>
        <w:instrText>ADDIN CSL_CITATION {"citationItems":[{"id":"ITEM-1","itemData":{"DOI":"https://doi.org/10.20884/1.sar.2018.3.1.1158","abstract":"The objectives of this research is to analyze the effect of tax minimization, firm size, foreign ownership bonus mechanism, and exchange rate on transfer pricing decision in multinational company engaged in manufacturing that listed on Indonesia Stock Exchange from the year of 2015 to 2016. Sampling method in this study is using purposive sampling using 8 criterias that have been determined. The result of binary regression analysis shows that only tax minimization that has positive effect on transfer pricing decision. While the others variable which are, firm size, foreign ownership, bonus mechanism, and exchange rate do not has an effect on transfer pricing decision","author":[{"dropping-particle":"","family":"Septiyani","given":"Resa Pide Pratama","non-dropping-particle":"","parse-names":false,"suffix":""},{"dropping-particle":"","family":"Ramadhanti","given":"Wita","non-dropping-particle":"","parse-names":false,"suffix":""},{"dropping-particle":"","family":"Sudibyo","given":"Yudha Aryo","non-dropping-particle":"","parse-names":false,"suffix":""}],"container-title":"Soedirman Accounting Review","id":"ITEM-1","issue":"1","issued":{"date-parts":[["2018"]]},"page":"21-38","title":"Some Factors That Affect Transfer Pricing Decision","type":"article-journal","volume":"3"},"suppress-author":1,"uris":["http://www.mendeley.com/documents/?uuid=2fdf63a9-28c4-43d7-937f-062c8f0bb463"]}],"mendeley":{"formattedCitation":"(2018)","plainTextFormattedCitation":"(2018)","previouslyFormattedCitation":"(2018)"},"properties":{"noteIndex":0},"schema":"https://github.com/citation-style-language/schema/raw/master/csl-citation.json"}</w:instrText>
      </w:r>
      <w:r w:rsidR="00801395" w:rsidRPr="00381E71">
        <w:rPr>
          <w:rFonts w:ascii="Times New Roman" w:hAnsi="Times New Roman" w:cs="Times New Roman"/>
          <w:sz w:val="24"/>
          <w:szCs w:val="24"/>
        </w:rPr>
        <w:fldChar w:fldCharType="separate"/>
      </w:r>
      <w:r w:rsidR="00801395" w:rsidRPr="00381E71">
        <w:rPr>
          <w:rFonts w:ascii="Times New Roman" w:hAnsi="Times New Roman" w:cs="Times New Roman"/>
          <w:noProof/>
          <w:sz w:val="24"/>
          <w:szCs w:val="24"/>
        </w:rPr>
        <w:t>(2018)</w:t>
      </w:r>
      <w:r w:rsidR="00801395" w:rsidRPr="00381E71">
        <w:rPr>
          <w:rFonts w:ascii="Times New Roman" w:hAnsi="Times New Roman" w:cs="Times New Roman"/>
          <w:sz w:val="24"/>
          <w:szCs w:val="24"/>
        </w:rPr>
        <w:fldChar w:fldCharType="end"/>
      </w:r>
      <w:r w:rsidR="00801395" w:rsidRPr="00381E71">
        <w:rPr>
          <w:rFonts w:ascii="Times New Roman" w:hAnsi="Times New Roman" w:cs="Times New Roman"/>
          <w:sz w:val="24"/>
          <w:szCs w:val="24"/>
        </w:rPr>
        <w:t xml:space="preserve">, Refgia et al., </w:t>
      </w:r>
      <w:r w:rsidR="00801395" w:rsidRPr="00381E71">
        <w:rPr>
          <w:rFonts w:ascii="Times New Roman" w:hAnsi="Times New Roman" w:cs="Times New Roman"/>
          <w:sz w:val="24"/>
          <w:szCs w:val="24"/>
        </w:rPr>
        <w:fldChar w:fldCharType="begin" w:fldLock="1"/>
      </w:r>
      <w:r w:rsidR="00801395" w:rsidRPr="00381E71">
        <w:rPr>
          <w:rFonts w:ascii="Times New Roman" w:hAnsi="Times New Roman" w:cs="Times New Roman"/>
          <w:sz w:val="24"/>
          <w:szCs w:val="24"/>
        </w:rPr>
        <w:instrText>ADDIN CSL_CITATION {"citationItems":[{"id":"ITEM-1","itemData":{"abstract":"Transfer pricing is a result of business growth business today. National companies now become the multinational corporations whose activities are not only centered on one country alone, but in some countries. This is done for tax evasion in order to obtain high profits. The purpose of this study to examine the effect of tax, bonus mechanism, firm size, foreign ownership and tunneling incentive to transfer pricing in the company's chemical and basic industry sectors listed on the Indonesia Stock Exchange in 2011-2014. These samples were obtained by purposive sampling method using several criteria in order to obtain a sample of 13 companies. Hypothesis testing is done by linear regression models with SPSS 16. The result shows that tax have significant effect on transfer pricing at 0.049 &lt; 0.050 level of significance, foreign ownership have significant effect on transfer pricing at 0.044 &lt; 0.050 level of significance, and tunneling incentive have significant effect on transfer pricing at 0.005 &lt; 0.050 level of significance, the mechanism of bonuses doesn’t take any effect on transfer pricing at 0.757 &gt; 0.050 level of significance and company size doesn’t take any effect on transfer pricing at 0.427 &gt; 0.050 level of significance. The amount of determination (r2) of the tax effect, the mechanism of bonuses, company size, foreign ownership and tunneling incentive to transfer pricing that is equal to 27.2%, while the remaining 72.8% is influenced by other variables not examined in this study. Keywords:","author":[{"dropping-particle":"","family":"Refgia","given":"Thesa","non-dropping-particle":"","parse-names":false,"suffix":""},{"dropping-particle":"","family":"Ratnawati","given":"Vince","non-dropping-particle":"","parse-names":false,"suffix":""},{"dropping-particle":"","family":"Rusli","given":"","non-dropping-particle":"","parse-names":false,"suffix":""}],"container-title":"JOM Fekon","id":"ITEM-1","issue":"1","issued":{"date-parts":[["2017"]]},"page":"543-555","title":"Pengaruh Pajak, Mekanisme Bonus, Ukuran Perusahaan, Kepemilikan Asing, dan Tunneling Incentive Terhadap Transfer Pricing (Perusahaan Sektor Industri Dasar Dan Kimia Yang Listing Di BEI Tahun 2011-2014)","type":"article-journal","volume":"4"},"suppress-author":1,"uris":["http://www.mendeley.com/documents/?uuid=c5219752-c55c-4ac4-b6f8-fe9410f81501"]}],"mendeley":{"formattedCitation":"(2017)","plainTextFormattedCitation":"(2017)","previouslyFormattedCitation":"(2017)"},"properties":{"noteIndex":0},"schema":"https://github.com/citation-style-language/schema/raw/master/csl-citation.json"}</w:instrText>
      </w:r>
      <w:r w:rsidR="00801395" w:rsidRPr="00381E71">
        <w:rPr>
          <w:rFonts w:ascii="Times New Roman" w:hAnsi="Times New Roman" w:cs="Times New Roman"/>
          <w:sz w:val="24"/>
          <w:szCs w:val="24"/>
        </w:rPr>
        <w:fldChar w:fldCharType="separate"/>
      </w:r>
      <w:r w:rsidR="00801395" w:rsidRPr="00381E71">
        <w:rPr>
          <w:rFonts w:ascii="Times New Roman" w:hAnsi="Times New Roman" w:cs="Times New Roman"/>
          <w:noProof/>
          <w:sz w:val="24"/>
          <w:szCs w:val="24"/>
        </w:rPr>
        <w:t>(2017)</w:t>
      </w:r>
      <w:r w:rsidR="00801395" w:rsidRPr="00381E71">
        <w:rPr>
          <w:rFonts w:ascii="Times New Roman" w:hAnsi="Times New Roman" w:cs="Times New Roman"/>
          <w:sz w:val="24"/>
          <w:szCs w:val="24"/>
        </w:rPr>
        <w:fldChar w:fldCharType="end"/>
      </w:r>
      <w:r w:rsidR="00801395" w:rsidRPr="00381E71">
        <w:rPr>
          <w:rFonts w:ascii="Times New Roman" w:hAnsi="Times New Roman" w:cs="Times New Roman"/>
          <w:sz w:val="24"/>
          <w:szCs w:val="24"/>
        </w:rPr>
        <w:t xml:space="preserve">, dan Noviastika et al., </w:t>
      </w:r>
      <w:r w:rsidR="00801395" w:rsidRPr="00381E71">
        <w:rPr>
          <w:rFonts w:ascii="Times New Roman" w:hAnsi="Times New Roman" w:cs="Times New Roman"/>
          <w:sz w:val="24"/>
          <w:szCs w:val="24"/>
        </w:rPr>
        <w:fldChar w:fldCharType="begin" w:fldLock="1"/>
      </w:r>
      <w:r w:rsidR="00801395" w:rsidRPr="00381E71">
        <w:rPr>
          <w:rFonts w:ascii="Times New Roman" w:hAnsi="Times New Roman" w:cs="Times New Roman"/>
          <w:sz w:val="24"/>
          <w:szCs w:val="24"/>
        </w:rPr>
        <w:instrText>ADDIN CSL_CITATION {"citationItems":[{"id":"ITEM-1","itemData":{"abstract":"Transfer pricing happen on the company with high profit purpose and using tax avoidance become the a to fulfil it. Ownership stucture is also affect management to transfer wealth the themeself or to majority stakeholder. The company that applying good corporate governance will not be able to make a profit manipulation. This study aimed to examine the effect of tax, tunneling incentive and good corporate governance on indication of transfer pricing. The sample used on this study is manufacturing company listed on the Indonesia Stock Exchange for years 2012-2014 totaling 40 companies, and the sample is taken by purposive sampling method. The analysis technique used on this study is a binary logistic regression. The result of this study shows that tax and tunneling incentive have significantly effect on transfer pricing. Good corporate governance is not significant to transfer pricing. The determination coefficient is 0,195. This result show that 19,5% transfer pricing is affected by tax, tunneling incentive and good corporate governance. While the rest is explained by other variable that means many other variables in outside of tax, tunneling incentive and good corporate governance that can explain transfer pricing.","author":[{"dropping-particle":"","family":"F.","given":"Dwi Noviastika","non-dropping-particle":"","parse-names":false,"suffix":""},{"dropping-particle":"","family":"Mayowan","given":"Yuniadi","non-dropping-particle":"","parse-names":false,"suffix":""},{"dropping-particle":"","family":"Karjo","given":"Suhartini","non-dropping-particle":"","parse-names":false,"suffix":""}],"container-title":"Jurnal Perpajakan (JEJAK)","id":"ITEM-1","issue":"1","issued":{"date-parts":[["2016"]]},"page":"1-9","title":"Transfer pricing happen on the company with high profit purpose and using tax avoidance become the a to fulfil it . Ownership stucture is also affect management to transfer wealth the themeself or to majority stakeholder . The company that applying good c","type":"article-journal","volume":"8"},"suppress-author":1,"uris":["http://www.mendeley.com/documents/?uuid=50ce4ba6-974b-405f-8b66-76a8c9b5977e"]}],"mendeley":{"formattedCitation":"(2016)","plainTextFormattedCitation":"(2016)","previouslyFormattedCitation":"(2016)"},"properties":{"noteIndex":0},"schema":"https://github.com/citation-style-language/schema/raw/master/csl-citation.json"}</w:instrText>
      </w:r>
      <w:r w:rsidR="00801395" w:rsidRPr="00381E71">
        <w:rPr>
          <w:rFonts w:ascii="Times New Roman" w:hAnsi="Times New Roman" w:cs="Times New Roman"/>
          <w:sz w:val="24"/>
          <w:szCs w:val="24"/>
        </w:rPr>
        <w:fldChar w:fldCharType="separate"/>
      </w:r>
      <w:r w:rsidR="00801395" w:rsidRPr="00381E71">
        <w:rPr>
          <w:rFonts w:ascii="Times New Roman" w:hAnsi="Times New Roman" w:cs="Times New Roman"/>
          <w:noProof/>
          <w:sz w:val="24"/>
          <w:szCs w:val="24"/>
        </w:rPr>
        <w:t>(2016)</w:t>
      </w:r>
      <w:r w:rsidR="00801395" w:rsidRPr="00381E71">
        <w:rPr>
          <w:rFonts w:ascii="Times New Roman" w:hAnsi="Times New Roman" w:cs="Times New Roman"/>
          <w:sz w:val="24"/>
          <w:szCs w:val="24"/>
        </w:rPr>
        <w:fldChar w:fldCharType="end"/>
      </w:r>
      <w:r w:rsidR="00801395" w:rsidRPr="00381E71">
        <w:rPr>
          <w:rFonts w:ascii="Times New Roman" w:hAnsi="Times New Roman" w:cs="Times New Roman"/>
          <w:sz w:val="24"/>
          <w:szCs w:val="24"/>
        </w:rPr>
        <w:t xml:space="preserve">, menunjukkan bahwa </w:t>
      </w:r>
      <w:r w:rsidR="00801395" w:rsidRPr="00381E71">
        <w:rPr>
          <w:rFonts w:ascii="Times New Roman" w:hAnsi="Times New Roman" w:cs="Times New Roman"/>
          <w:i/>
          <w:sz w:val="24"/>
          <w:szCs w:val="24"/>
        </w:rPr>
        <w:t>tax minimization</w:t>
      </w:r>
      <w:r w:rsidR="00801395" w:rsidRPr="00381E71">
        <w:rPr>
          <w:rFonts w:ascii="Times New Roman" w:hAnsi="Times New Roman" w:cs="Times New Roman"/>
          <w:sz w:val="24"/>
          <w:szCs w:val="24"/>
        </w:rPr>
        <w:t xml:space="preserve"> berpengaruh positif signifikan terhadap </w:t>
      </w:r>
      <w:r w:rsidR="00801395" w:rsidRPr="00381E71">
        <w:rPr>
          <w:rFonts w:ascii="Times New Roman" w:hAnsi="Times New Roman" w:cs="Times New Roman"/>
          <w:i/>
          <w:sz w:val="24"/>
          <w:szCs w:val="24"/>
        </w:rPr>
        <w:t xml:space="preserve">transfer pricing. </w:t>
      </w:r>
      <w:r w:rsidR="00801395" w:rsidRPr="00381E71">
        <w:rPr>
          <w:rFonts w:ascii="Times New Roman" w:hAnsi="Times New Roman" w:cs="Times New Roman"/>
          <w:sz w:val="24"/>
          <w:szCs w:val="24"/>
        </w:rPr>
        <w:t xml:space="preserve">Sementara itu, Merle et al., </w:t>
      </w:r>
      <w:r w:rsidR="00801395" w:rsidRPr="00381E71">
        <w:rPr>
          <w:rFonts w:ascii="Times New Roman" w:hAnsi="Times New Roman" w:cs="Times New Roman"/>
          <w:sz w:val="24"/>
          <w:szCs w:val="24"/>
        </w:rPr>
        <w:fldChar w:fldCharType="begin" w:fldLock="1"/>
      </w:r>
      <w:r w:rsidR="00801395" w:rsidRPr="00381E71">
        <w:rPr>
          <w:rFonts w:ascii="Times New Roman" w:hAnsi="Times New Roman" w:cs="Times New Roman"/>
          <w:sz w:val="24"/>
          <w:szCs w:val="24"/>
        </w:rPr>
        <w:instrText>ADDIN CSL_CITATION {"citationItems":[{"id":"ITEM-1","itemData":{"DOI":"10.1080/23311975.2019.1647918","abstract":"Multinational enterprises (MNEs) may use transfer pricing techniques and policies to reduce their tax base in higher-tax rate jurisdictions by shifting it to lower-tax rate countries or tax havens. These practices, enhanced by the globali- zation and dematerialization of the economy, have flourished and became a major issue for supranational organizations, tax authorities and even in the public opinion. This study analyses the impact of intangible assets, firm size, effective tax rate, and leverage on transfer pricing intensity. French publicly listed firms in the CAC-40 were examined during the period from 2012 to 2015. The regression results show that the firm size and leverage are positively associated while intangible assets and effective tax rate are negatively associated with transfer pricing intensity.","author":[{"dropping-particle":"","family":"Merle","given":"Ronan","non-dropping-particle":"","parse-names":false,"suffix":""},{"dropping-particle":"","family":"Al-gamrh","given":"Bakr","non-dropping-particle":"","parse-names":false,"suffix":""},{"dropping-particle":"","family":"Ahsan","given":"Tanveer","non-dropping-particle":"","parse-names":false,"suffix":""}],"container-title":"Cogent Business &amp; Management","id":"ITEM-1","issue":"1","issued":{"date-parts":[["2019"]]},"publisher":"Cogent","title":"Tax havens and transfer pricing intensity : Evidence from the French CAC 40 listed firms Tax havens and transfer pricing intensity : Evidence from the French CAC-40 listed firms","type":"article-journal","volume":"6"},"suppress-author":1,"uris":["http://www.mendeley.com/documents/?uuid=e51d8ad4-9bea-457b-9a82-e1fdc5bc5840"]}],"mendeley":{"formattedCitation":"(2019)","plainTextFormattedCitation":"(2019)","previouslyFormattedCitation":"(2019)"},"properties":{"noteIndex":0},"schema":"https://github.com/citation-style-language/schema/raw/master/csl-citation.json"}</w:instrText>
      </w:r>
      <w:r w:rsidR="00801395" w:rsidRPr="00381E71">
        <w:rPr>
          <w:rFonts w:ascii="Times New Roman" w:hAnsi="Times New Roman" w:cs="Times New Roman"/>
          <w:sz w:val="24"/>
          <w:szCs w:val="24"/>
        </w:rPr>
        <w:fldChar w:fldCharType="separate"/>
      </w:r>
      <w:r w:rsidR="00801395" w:rsidRPr="00381E71">
        <w:rPr>
          <w:rFonts w:ascii="Times New Roman" w:hAnsi="Times New Roman" w:cs="Times New Roman"/>
          <w:noProof/>
          <w:sz w:val="24"/>
          <w:szCs w:val="24"/>
        </w:rPr>
        <w:t>(2019)</w:t>
      </w:r>
      <w:r w:rsidR="00801395" w:rsidRPr="00381E71">
        <w:rPr>
          <w:rFonts w:ascii="Times New Roman" w:hAnsi="Times New Roman" w:cs="Times New Roman"/>
          <w:sz w:val="24"/>
          <w:szCs w:val="24"/>
        </w:rPr>
        <w:fldChar w:fldCharType="end"/>
      </w:r>
      <w:r w:rsidR="00801395" w:rsidRPr="00381E71">
        <w:rPr>
          <w:rFonts w:ascii="Times New Roman" w:hAnsi="Times New Roman" w:cs="Times New Roman"/>
          <w:sz w:val="24"/>
          <w:szCs w:val="24"/>
        </w:rPr>
        <w:t xml:space="preserve"> serta Susanti &amp; Firmansyah </w:t>
      </w:r>
      <w:r w:rsidR="00801395" w:rsidRPr="00381E71">
        <w:rPr>
          <w:rFonts w:ascii="Times New Roman" w:hAnsi="Times New Roman" w:cs="Times New Roman"/>
          <w:sz w:val="24"/>
          <w:szCs w:val="24"/>
        </w:rPr>
        <w:fldChar w:fldCharType="begin" w:fldLock="1"/>
      </w:r>
      <w:r w:rsidR="00801395" w:rsidRPr="00381E71">
        <w:rPr>
          <w:rFonts w:ascii="Times New Roman" w:hAnsi="Times New Roman" w:cs="Times New Roman"/>
          <w:sz w:val="24"/>
          <w:szCs w:val="24"/>
        </w:rPr>
        <w:instrText>ADDIN CSL_CITATION {"citationItems":[{"id":"ITEM-1","itemData":{"DOI":"https://doi.org/10.20885/jaai.vol22. iss2.art1","abstract":"This research aims to investigate tax expenses, tunneling, and bonus on transfer pricing decisions in Indonesia. The practice of transfer pricing as one form of tax avoidance may threaten state revenues. This research is quantitative research with multiple linear regression models with panel data. The samples used in this research are manufacturing companies listed on the Indonesia Stock Exchange (IDX). The type of data used in this study is secondary data in the form of financial statements of companies listed on IDX from 2011 to 2015. The samples are selected using a purposive sampling method with the number of samples of 50 companies. The results suggest that tax expenses and tunneling are negatively associated with transfer pricing decisions while the bonus is not associated with transfer pricing decisions. Introduction","author":[{"dropping-particle":"","family":"Susanti","given":"Anisa","non-dropping-particle":"","parse-names":false,"suffix":""},{"dropping-particle":"","family":"Firmansyah","given":"Amrie","non-dropping-particle":"","parse-names":false,"suffix":""}],"container-title":"Jurnal Akuntansi dan Auditing Indonesia","id":"ITEM-1","issue":"2","issued":{"date-parts":[["2018"]]},"page":"81-93","title":"Determinants of transfer pricing decisions in Indonesia manufacturing companies","type":"article-journal","volume":"22"},"suppress-author":1,"uris":["http://www.mendeley.com/documents/?uuid=319ebd4a-fd5f-4585-a1dc-8a5066cda084"]}],"mendeley":{"formattedCitation":"(2018)","plainTextFormattedCitation":"(2018)","previouslyFormattedCitation":"(2018)"},"properties":{"noteIndex":0},"schema":"https://github.com/citation-style-language/schema/raw/master/csl-citation.json"}</w:instrText>
      </w:r>
      <w:r w:rsidR="00801395" w:rsidRPr="00381E71">
        <w:rPr>
          <w:rFonts w:ascii="Times New Roman" w:hAnsi="Times New Roman" w:cs="Times New Roman"/>
          <w:sz w:val="24"/>
          <w:szCs w:val="24"/>
        </w:rPr>
        <w:fldChar w:fldCharType="separate"/>
      </w:r>
      <w:r w:rsidR="00801395" w:rsidRPr="00381E71">
        <w:rPr>
          <w:rFonts w:ascii="Times New Roman" w:hAnsi="Times New Roman" w:cs="Times New Roman"/>
          <w:noProof/>
          <w:sz w:val="24"/>
          <w:szCs w:val="24"/>
        </w:rPr>
        <w:t>(2018)</w:t>
      </w:r>
      <w:r w:rsidR="00801395" w:rsidRPr="00381E71">
        <w:rPr>
          <w:rFonts w:ascii="Times New Roman" w:hAnsi="Times New Roman" w:cs="Times New Roman"/>
          <w:sz w:val="24"/>
          <w:szCs w:val="24"/>
        </w:rPr>
        <w:fldChar w:fldCharType="end"/>
      </w:r>
      <w:r w:rsidR="00801395" w:rsidRPr="00381E71">
        <w:rPr>
          <w:rFonts w:ascii="Times New Roman" w:hAnsi="Times New Roman" w:cs="Times New Roman"/>
          <w:sz w:val="24"/>
          <w:szCs w:val="24"/>
        </w:rPr>
        <w:t xml:space="preserve"> menyatakan </w:t>
      </w:r>
      <w:r w:rsidR="00801395" w:rsidRPr="00381E71">
        <w:rPr>
          <w:rFonts w:ascii="Times New Roman" w:hAnsi="Times New Roman" w:cs="Times New Roman"/>
          <w:i/>
          <w:sz w:val="24"/>
          <w:szCs w:val="24"/>
        </w:rPr>
        <w:t>tax minimization</w:t>
      </w:r>
      <w:r w:rsidR="00801395" w:rsidRPr="00381E71">
        <w:rPr>
          <w:rFonts w:ascii="Times New Roman" w:hAnsi="Times New Roman" w:cs="Times New Roman"/>
          <w:sz w:val="24"/>
          <w:szCs w:val="24"/>
        </w:rPr>
        <w:t xml:space="preserve"> berpengaruh negatif dan signifikan terhadap </w:t>
      </w:r>
      <w:r w:rsidR="00801395" w:rsidRPr="00381E71">
        <w:rPr>
          <w:rFonts w:ascii="Times New Roman" w:hAnsi="Times New Roman" w:cs="Times New Roman"/>
          <w:i/>
          <w:sz w:val="24"/>
          <w:szCs w:val="24"/>
        </w:rPr>
        <w:t>transfer pricing</w:t>
      </w:r>
      <w:r w:rsidR="00801395" w:rsidRPr="00381E71">
        <w:rPr>
          <w:rFonts w:ascii="Times New Roman" w:hAnsi="Times New Roman" w:cs="Times New Roman"/>
          <w:sz w:val="24"/>
          <w:szCs w:val="24"/>
        </w:rPr>
        <w:t xml:space="preserve">. Berbeda lagi </w:t>
      </w:r>
      <w:r w:rsidR="00801395" w:rsidRPr="00381E71">
        <w:rPr>
          <w:rFonts w:ascii="Times New Roman" w:hAnsi="Times New Roman" w:cs="Times New Roman"/>
          <w:sz w:val="24"/>
          <w:szCs w:val="24"/>
        </w:rPr>
        <w:lastRenderedPageBreak/>
        <w:t xml:space="preserve">dengan penelitian Mispiyanti </w:t>
      </w:r>
      <w:r w:rsidR="00801395" w:rsidRPr="00381E71">
        <w:rPr>
          <w:rFonts w:ascii="Times New Roman" w:hAnsi="Times New Roman" w:cs="Times New Roman"/>
          <w:sz w:val="24"/>
          <w:szCs w:val="24"/>
        </w:rPr>
        <w:fldChar w:fldCharType="begin" w:fldLock="1"/>
      </w:r>
      <w:r w:rsidR="00801395" w:rsidRPr="00381E71">
        <w:rPr>
          <w:rFonts w:ascii="Times New Roman" w:hAnsi="Times New Roman" w:cs="Times New Roman"/>
          <w:sz w:val="24"/>
          <w:szCs w:val="24"/>
        </w:rPr>
        <w:instrText>ADDIN CSL_CITATION {"citationItems":[{"id":"ITEM-1","itemData":{"abstract":"The aim of the research is to find empirical effidence of tax, tunneling incentive and bonus mecahnism toward transfer pricing decision taken by manufacturing companies listed in Indonesia Stock Exchange. The research population are manufacturing companies listed in Indonesia Stock Exchange arround 2010 to 2013. The samples were taken using purposive sampling method. The research results show that tax and bonus mecha- nism do not have effect toward companies’ transfer pricing decision. While, tunneling incentive has effect toward companies’transfer pricing deci- sion.","author":[{"dropping-particle":"","family":"Mispiyanti","given":"","non-dropping-particle":"","parse-names":false,"suffix":""}],"container-title":"JURNAL AKUNTANSI &amp; INVESTASI","id":"ITEM-1","issue":"1","issued":{"date-parts":[["2015"]]},"page":"62-73","title":"Pengaruh Pajak , Tunneling Incentive dan Mekanisme Bonus Terhadap Keputusan Transfer Pricing","type":"article-journal","volume":"16"},"suppress-author":1,"uris":["http://www.mendeley.com/documents/?uuid=43085f1b-1cea-4a59-b560-e24c12d68fd8"]}],"mendeley":{"formattedCitation":"(2015)","plainTextFormattedCitation":"(2015)","previouslyFormattedCitation":"(2015)"},"properties":{"noteIndex":0},"schema":"https://github.com/citation-style-language/schema/raw/master/csl-citation.json"}</w:instrText>
      </w:r>
      <w:r w:rsidR="00801395" w:rsidRPr="00381E71">
        <w:rPr>
          <w:rFonts w:ascii="Times New Roman" w:hAnsi="Times New Roman" w:cs="Times New Roman"/>
          <w:sz w:val="24"/>
          <w:szCs w:val="24"/>
        </w:rPr>
        <w:fldChar w:fldCharType="separate"/>
      </w:r>
      <w:r w:rsidR="00801395" w:rsidRPr="00381E71">
        <w:rPr>
          <w:rFonts w:ascii="Times New Roman" w:hAnsi="Times New Roman" w:cs="Times New Roman"/>
          <w:noProof/>
          <w:sz w:val="24"/>
          <w:szCs w:val="24"/>
        </w:rPr>
        <w:t>(2015)</w:t>
      </w:r>
      <w:r w:rsidR="00801395" w:rsidRPr="00381E71">
        <w:rPr>
          <w:rFonts w:ascii="Times New Roman" w:hAnsi="Times New Roman" w:cs="Times New Roman"/>
          <w:sz w:val="24"/>
          <w:szCs w:val="24"/>
        </w:rPr>
        <w:fldChar w:fldCharType="end"/>
      </w:r>
      <w:r w:rsidR="00801395" w:rsidRPr="00381E71">
        <w:rPr>
          <w:rFonts w:ascii="Times New Roman" w:hAnsi="Times New Roman" w:cs="Times New Roman"/>
          <w:sz w:val="24"/>
          <w:szCs w:val="24"/>
        </w:rPr>
        <w:t xml:space="preserve"> yang menyatakan bahwa </w:t>
      </w:r>
      <w:r w:rsidR="00801395" w:rsidRPr="00381E71">
        <w:rPr>
          <w:rFonts w:ascii="Times New Roman" w:hAnsi="Times New Roman" w:cs="Times New Roman"/>
          <w:i/>
          <w:sz w:val="24"/>
          <w:szCs w:val="24"/>
        </w:rPr>
        <w:t>tax minimization</w:t>
      </w:r>
      <w:r w:rsidR="00801395" w:rsidRPr="00381E71">
        <w:rPr>
          <w:rFonts w:ascii="Times New Roman" w:hAnsi="Times New Roman" w:cs="Times New Roman"/>
          <w:sz w:val="24"/>
          <w:szCs w:val="24"/>
        </w:rPr>
        <w:t xml:space="preserve"> tidak berpengaruh signifikan terhadap </w:t>
      </w:r>
      <w:r w:rsidR="00801395" w:rsidRPr="00381E71">
        <w:rPr>
          <w:rFonts w:ascii="Times New Roman" w:hAnsi="Times New Roman" w:cs="Times New Roman"/>
          <w:i/>
          <w:sz w:val="24"/>
          <w:szCs w:val="24"/>
        </w:rPr>
        <w:t>transfer pricing.</w:t>
      </w:r>
    </w:p>
    <w:p w:rsidR="00801395" w:rsidRPr="00381E71" w:rsidRDefault="00801395" w:rsidP="00AA443E">
      <w:pPr>
        <w:spacing w:after="0" w:line="480" w:lineRule="auto"/>
        <w:ind w:firstLine="720"/>
        <w:contextualSpacing/>
        <w:jc w:val="both"/>
        <w:rPr>
          <w:rFonts w:ascii="Times New Roman" w:hAnsi="Times New Roman" w:cs="Times New Roman"/>
          <w:sz w:val="24"/>
          <w:szCs w:val="24"/>
        </w:rPr>
      </w:pPr>
      <w:r w:rsidRPr="00381E71">
        <w:rPr>
          <w:rFonts w:ascii="Times New Roman" w:hAnsi="Times New Roman" w:cs="Times New Roman"/>
          <w:sz w:val="24"/>
          <w:szCs w:val="24"/>
        </w:rPr>
        <w:t xml:space="preserve">Penelitian Rosa et al.,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{"citationItems":[{"id":"ITEM-1","itemData":{"abstract":"Transfer pricing for tax authorities is an attemp by multinational companies to avoid high tax expense. However, in deciding a companies use transfer pricing, it should also consider about arm’s length principle and related parties. Along with the rise up of globalization, the factor of transfer pricing is not only tax, but also other factors. And the aim of this research is to test the influence of tax, tunneling incentive, bonus plan, debt covenant and good corporate governance on transfer pricing. Sample selection was using purposive sampling with final sample 34 from 129 manufacture companies that listed at Indonesian Stock Exchange on 2013 – 2015. And the data was prosessing with SPSS V.19.0. The result shows that debt covenant and good corporate governance have an influence on transfer pricing. But the other variables didn’t influence on transfer pricing. Keywords","author":[{"dropping-particle":"","family":"Rosa","given":"Ria","non-dropping-particle":"","parse-names":false,"suffix":""},{"dropping-particle":"","family":"Andini","given":"Rita","non-dropping-particle":"","parse-names":false,"suffix":""},{"dropping-particle":"","family":"Raharjo","given":"Kharis","non-dropping-particle":"","parse-names":false,"suffix":""}],"container-title":"Universitas Pandanaran Semarang","id":"ITEM-1","issued":{"date-parts":[["2017"]]},"title":"Pengaruh Pajak, Tunneling Insentive, Mekanisme Bonus, Debt Covenant dan Good Corporate Gorvernance (GCG) Terhadap Transaksi Transfer Pricing (Studi pada Perusahaan Manufaktur yang terdaftar di Bursa Efek Indonesia tahun 2013 – 2015)","type":"article-journal"},"suppress-author":1,"uris":["http://www.mendeley.com/documents/?uuid=4ed99151-de41-4ef2-906c-be205b330912"]}],"mendeley":{"formattedCitation":"(2017)","plainTextFormattedCitation":"(2017)","previouslyFormattedCitation":"(2017)"},"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(2017)</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dan Mayantya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{"citationItems":[{"id":"ITEM-1","itemData":{"author":[{"dropping-particle":"","family":"Mayantya","given":"Sanintya","non-dropping-particle":"","parse-names":false,"suffix":""}],"id":"ITEM-1","issued":{"date-parts":[["2018"]]},"title":"Pengaruh Tax Minimization, Mekanisme Bonus, Kepemilikan Asing, Exchange Rate, dan Kualitas Audit Terhadap Keputusan Transfer Pricing (Studi pada Perusahaan Manufaktur yang Terdaftar di Bursa Efek Indonesia Periode 2014-2016)","type":"article-journal"},"suppress-author":1,"uris":["http://www.mendeley.com/documents/?uuid=b9145f8e-4c38-4d59-9fe6-547139eac661"]}],"mendeley":{"formattedCitation":"(2018)","plainTextFormattedCitation":"(2018)","previouslyFormattedCitation":"(2018)"},"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(2018)</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menunjukkan bahwa kualitas audit berpengaruh positif terhadap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Sedangkan penelitian Khairunisa et al.,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{"citationItems":[{"id":"ITEM-1","itemData":{"DOI":"10.23969/jrak.v9i1.366","ISSN":"2597-6826","abstract":"Penelitian ini bertujuan untuk menganalisis dan menguji pengaruh dari kualitas audit, corporate social responsibility, dan ukuran perusahaan terhadap tax avoidance pada perusahaan manufaktur subsektor makanan dan minuman yang terdaftar di Bursa Efek Indonesia (BEI) tahun 2011-2015. Populasi dalam penelitian ini adalah perusahaan manufaktur subsektor makanan dan minuman yang terdaftar di Bursa Efek Indonesia (BEI) tahun 2011-2015. Teknik pengambilan sampel yang digunakan yaitu puposive sampling dan diperoleh 10 perusahaan manufaktur subsektor makanan dan minuman dengan periode pengamatan selama 5 (lima) tahun sehingga didapat 50 unit sampel dalam penelitian ini. Metode analisis data dalam penelitian ini adalah analisis regresi data panel. Hasil penelitian menunjukkan bahwa kualitas audit, corporate social responsibility, ukuran perusahaan secara simultan berpengaruh signifikan terhadap tax avoidance. Secara parsial, kualitas audit dan corporate social responsibility berpengaruh negatif terhadap tax avoidance, sedangkan ukuran perusahaan tidak berpengaruh terhadap tax avoidance","author":[{"dropping-particle":"","family":"Khairunisa","given":"Kartika","non-dropping-particle":"","parse-names":false,"suffix":""},{"dropping-particle":"","family":"Hapsari","given":"Dini Wahjoe","non-dropping-particle":"","parse-names":false,"suffix":""},{"dropping-particle":"","family":"Aminah","given":"Wiwin","non-dropping-particle":"","parse-names":false,"suffix":""}],"container-title":"Jurnal Riset Akuntansi Kontemporer","id":"ITEM-1","issue":"1","issued":{"date-parts":[["2017"]]},"page":"39-46","title":"Kualitas Audit, Corporate Social Responsibility, Dan Ukuran Perusahaan Terhadap Tax Avoidance","type":"article-journal","volume":"9"},"suppress-author":1,"uris":["http://www.mendeley.com/documents/?uuid=c2954d50-3024-4720-baf5-2a98a94f83e4"]}],"mendeley":{"formattedCitation":"(2017)","plainTextFormattedCitation":"(2017)","previouslyFormattedCitation":"(2017)"},"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(2017)</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dan Eksandy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{"citationItems":[{"id":"ITEM-1","itemData":{"author":[{"dropping-particle":"","family":"Eksandy","given":"Arry","non-dropping-particle":"","parse-names":false,"suffix":""}],"id":"ITEM-1","issued":{"date-parts":[["2017"]]},"title":"Pengaruh Komisaris Independen, Komite Audit, dan Kualitas Audit Terhadap Penghindaran Pajak (Tax Avoidance) (Studi Empiris Pada Sektor Industri Barang Konsumsi yang terdaftar di Bursa Efek Indonesia Periode 2010-2014)","type":"article-journal"},"suppress-author":1,"uris":["http://www.mendeley.com/documents/?uuid=4ff771ae-495b-4c62-955a-0a302fb1ee5f"]}],"mendeley":{"formattedCitation":"(2017)","plainTextFormattedCitation":"(2017)","previouslyFormattedCitation":"(2017)"},"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(2017)</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yang menyatakan bahwa kualitas audit berpengaruh negatif dan siginifikan terhadap penghindaran pajak. Hasil terkait kualitas audit di atas berbeda dengan penelitian yang dilakukan oleh Erawati &amp; Fidiana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{"citationItems":[{"id":"ITEM-1","itemData":{"abstract":"This research aimed to examine, empirically, the effect of tax expense, tunneling incentive, bonus mechanism, and audit quality on the decision of transfer pricing. While, the tax expense was referred to ETR, tunneling incentive was referred to TUN, bonus mechanism was referred to ITRENDLB, and audit quality which was dummy variable referred as number 1 when was audited by KAP, The Big Four; and number 0 when was audited by KAP, Non-The Big Four. Meanwhile, dependent variable was the decision of transfer pricing which was referred to TP. The research was quantitative. Moreover, the population was manufacturing companies which were listed on Indonesia Stock Exchange 2014-2018. Furthemore, the data collection technique used purposive sampling in which the sample was based on criteria given. In line with, there were 23 companies as sample with 115 observations. Additionally, the data analysis technique used multiple regression with IBM SPSS 21. The research result concluded tax expense, tunneling incentive, bonus mechanism and audit quality did not affect the decision of transfer pricing. This was caused as Tax Directorate General had made regulation of the principle of fairness and custom of business. In addition, the principle was applied for transaction between taxpayers and some people who had special relationship. Consequently, the tax payers had to pay attention on its transaction to some people who had special relation and consider its normal price.","author":[{"dropping-particle":"","family":"Erawati","given":"Nanik","non-dropping-particle":"","parse-names":false,"suffix":""},{"dropping-particle":"","family":"Fidiana","given":"","non-dropping-particle":"","parse-names":false,"suffix":""}],"container-title":"Jurnal Ilmu dan Riset Akuntansi","id":"ITEM-1","issue":"1","issued":{"date-parts":[["2020"]]},"page":"1-25","title":"Pengaruh Beban Pajak, Tunneling Incentive, Mekanisme Bonus, Kualitas Audit Terhadap Transfer Pricing","type":"article-journal","volume":"9"},"suppress-author":1,"uris":["http://www.mendeley.com/documents/?uuid=ff075826-571c-4894-b342-d9562d706cc5"]}],"mendeley":{"formattedCitation":"(2020)","plainTextFormattedCitation":"(2020)","previouslyFormattedCitation":"(2020)"},"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(2020)</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Nugroho et al.,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{"citationItems":[{"id":"ITEM-1","itemData":{"DOI":"10.30566/ijo-bs/2018.288","abstract":"This research is aimed to analyze the effect of tax, audit quality and firm size to an indication of transfer pricing in the manufacturing firm that listed in Indonesia Stock Exchange during the period 2010-2016. Independent variable in this research was tax payment, audit quality and firm size and dependent variable used is transfer pricing policy. This research used secondary data analysis of financial statements or annual reports of firms in Indonesia Stock Exchange. The population of this research is a manufacturing firm in the period 2010-2016. The research using purposive sampling method, the total amount of samples was 133 firms. This research used logistic regression analysis as an analytical method. The results of the analysis in the research showed that tax-effected and significant to an indication of transfer pricing. While auditing quality and firm size not significantly on an indication transfer pricing","author":[{"dropping-particle":"","family":"Nugroho","given":"Lucky","non-dropping-particle":"","parse-names":false,"suffix":""},{"dropping-particle":"","family":"Wicaksono","given":"Brianditya Ridlo","non-dropping-particle":"","parse-names":false,"suffix":""},{"dropping-particle":"","family":"Utami","given":"Wiwik","non-dropping-particle":"","parse-names":false,"suffix":""}],"container-title":"International Journal of Business Society","id":"ITEM-1","issue":"September","issued":{"date-parts":[["2018"]]},"page":"83-93","title":"Analysis of Taxes Payment , Audit Quality and Firm Size to The Transfer Pricing Policy in Manufacturing Firm in Indonesia Stock Exchange International Journal of Business Society TRANSFER PRICING POLICY IN MANUFACTURING FIRM IN INDONESIA STOCK","type":"article-journal","volume":"2"},"suppress-author":1,"uris":["http://www.mendeley.com/documents/?uuid=4777d964-5619-4bb5-b47d-7742b600f139"]}],"mendeley":{"formattedCitation":"(2018)","plainTextFormattedCitation":"(2018)","previouslyFormattedCitation":"(2018)"},"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(2018)</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dan Noviastika et al.,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{"citationItems":[{"id":"ITEM-1","itemData":{"abstract":"Transfer pricing happen on the company with high profit purpose and using tax avoidance become the a to fulfil it. Ownership stucture is also affect management to transfer wealth the themeself or to majority stakeholder. The company that applying good corporate governance will not be able to make a profit manipulation. This study aimed to examine the effect of tax, tunneling incentive and good corporate governance on indication of transfer pricing. The sample used on this study is manufacturing company listed on the Indonesia Stock Exchange for years 2012-2014 totaling 40 companies, and the sample is taken by purposive sampling method. The analysis technique used on this study is a binary logistic regression. The result of this study shows that tax and tunneling incentive have significantly effect on transfer pricing. Good corporate governance is not significant to transfer pricing. The determination coefficient is 0,195. This result show that 19,5% transfer pricing is affected by tax, tunneling incentive and good corporate governance. While the rest is explained by other variable that means many other variables in outside of tax, tunneling incentive and good corporate governance that can explain transfer pricing.","author":[{"dropping-particle":"","family":"F.","given":"Dwi Noviastika","non-dropping-particle":"","parse-names":false,"suffix":""},{"dropping-particle":"","family":"Mayowan","given":"Yuniadi","non-dropping-particle":"","parse-names":false,"suffix":""},{"dropping-particle":"","family":"Karjo","given":"Suhartini","non-dropping-particle":"","parse-names":false,"suffix":""}],"container-title":"Jurnal Perpajakan (JEJAK)","id":"ITEM-1","issue":"1","issued":{"date-parts":[["2016"]]},"page":"1-9","title":"Transfer pricing happen on the company with high profit purpose and using tax avoidance become the a to fulfil it . Ownership stucture is also affect management to transfer wealth the themeself or to majority stakeholder . The company that applying good c","type":"article-journal","volume":"8"},"suppress-author":1,"uris":["http://www.mendeley.com/documents/?uuid=50ce4ba6-974b-405f-8b66-76a8c9b5977e"]}],"mendeley":{"formattedCitation":"(2016)","plainTextFormattedCitation":"(2016)","previouslyFormattedCitation":"(2016)"},"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(2016)</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yang menunjukkan hasil bahwa kualitas audit tidak berpengaruh signifikan terhadap indikasi perusahaan melakukan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Peran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pada penelitian ini sebagai variabel moderasi hubungan </w:t>
      </w:r>
      <w:r w:rsidRPr="00381E71">
        <w:rPr>
          <w:rFonts w:ascii="Times New Roman" w:hAnsi="Times New Roman" w:cs="Times New Roman"/>
          <w:i/>
          <w:sz w:val="24"/>
          <w:szCs w:val="24"/>
        </w:rPr>
        <w:t>debt covenant, tax minimization,</w:t>
      </w:r>
      <w:r w:rsidRPr="00381E71">
        <w:rPr>
          <w:rFonts w:ascii="Times New Roman" w:hAnsi="Times New Roman" w:cs="Times New Roman"/>
          <w:sz w:val="24"/>
          <w:szCs w:val="24"/>
        </w:rPr>
        <w:t xml:space="preserve"> dan kualitas audit terhadap praktik </w:t>
      </w:r>
      <w:r w:rsidRPr="00381E71">
        <w:rPr>
          <w:rFonts w:ascii="Times New Roman" w:hAnsi="Times New Roman" w:cs="Times New Roman"/>
          <w:i/>
          <w:sz w:val="24"/>
          <w:szCs w:val="24"/>
        </w:rPr>
        <w:t xml:space="preserve">transfer pricing. </w:t>
      </w:r>
    </w:p>
    <w:p w:rsidR="00AA443E" w:rsidRDefault="00801395" w:rsidP="000B0A3D">
      <w:pPr>
        <w:spacing w:after="0" w:line="480" w:lineRule="auto"/>
        <w:ind w:firstLine="720"/>
        <w:contextualSpacing/>
        <w:jc w:val="both"/>
        <w:rPr>
          <w:rFonts w:ascii="Times New Roman" w:hAnsi="Times New Roman" w:cs="Times New Roman"/>
          <w:sz w:val="24"/>
          <w:szCs w:val="24"/>
        </w:rPr>
      </w:pPr>
      <w:r w:rsidRPr="00381E71">
        <w:rPr>
          <w:rFonts w:ascii="Times New Roman" w:hAnsi="Times New Roman" w:cs="Times New Roman"/>
          <w:sz w:val="24"/>
          <w:szCs w:val="24"/>
        </w:rPr>
        <w:t xml:space="preserve">Tujuan penelitian ini untuk menganalisis pengaruh debt covenant, tax minimization, dan kualitas audit terhadap praktik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dengan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sebagai pemoderasi pada perusahaan pertambangan yang terdaftar di Bursa Efek Indonesia. Penelitian ini dilakukan dengan menggabungkan variabel-variabel penelitian sebelumnya. Orisinilitas penelitian ini terletak pada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yang terindikasi dapat memperkuat dan memperlemah hubungan antar variabel independen terhadap praktik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yang mana masih jarang dijadikan sebagai variabel </w:t>
      </w:r>
      <w:r w:rsidRPr="00381E71">
        <w:rPr>
          <w:rFonts w:ascii="Times New Roman" w:hAnsi="Times New Roman" w:cs="Times New Roman"/>
          <w:i/>
          <w:sz w:val="24"/>
          <w:szCs w:val="24"/>
        </w:rPr>
        <w:t>moderating</w:t>
      </w:r>
      <w:r w:rsidRPr="00381E71">
        <w:rPr>
          <w:rFonts w:ascii="Times New Roman" w:hAnsi="Times New Roman" w:cs="Times New Roman"/>
          <w:sz w:val="24"/>
          <w:szCs w:val="24"/>
        </w:rPr>
        <w:t xml:space="preserve"> oleh peneliti terdahulu dalam kasus ini. Selain itu, peneliti juga menambahkan kualitas audit sebagai variabel independen yang dihubungkan dengan permoderasi yang belum banyak diteliti sebelumnya. Objek penelitian menggunakan data </w:t>
      </w:r>
      <w:r w:rsidRPr="00381E71">
        <w:rPr>
          <w:rFonts w:ascii="Times New Roman" w:hAnsi="Times New Roman" w:cs="Times New Roman"/>
          <w:i/>
          <w:sz w:val="24"/>
          <w:szCs w:val="24"/>
        </w:rPr>
        <w:t>annual report</w:t>
      </w:r>
      <w:r w:rsidRPr="00381E71">
        <w:rPr>
          <w:rFonts w:ascii="Times New Roman" w:hAnsi="Times New Roman" w:cs="Times New Roman"/>
          <w:sz w:val="24"/>
          <w:szCs w:val="24"/>
        </w:rPr>
        <w:t xml:space="preserve"> perusahaan pertambangan yang terdaftar di Bursa Efek Indonesia dengan tiga periode mulai tahun 2017-2019 agar menunjukkan hasil yang lebih terbaru.</w:t>
      </w:r>
    </w:p>
    <w:p w:rsidR="000B0A3D" w:rsidRDefault="000B0A3D" w:rsidP="000B0A3D">
      <w:pPr>
        <w:spacing w:after="0" w:line="480" w:lineRule="auto"/>
        <w:ind w:firstLine="720"/>
        <w:contextualSpacing/>
        <w:jc w:val="both"/>
        <w:rPr>
          <w:rFonts w:ascii="Times New Roman" w:hAnsi="Times New Roman" w:cs="Times New Roman"/>
          <w:sz w:val="24"/>
          <w:szCs w:val="24"/>
        </w:rPr>
      </w:pPr>
    </w:p>
    <w:p w:rsidR="000B0A3D" w:rsidRDefault="000B0A3D" w:rsidP="000B0A3D">
      <w:pPr>
        <w:spacing w:after="0" w:line="480" w:lineRule="auto"/>
        <w:ind w:firstLine="720"/>
        <w:contextualSpacing/>
        <w:jc w:val="both"/>
        <w:rPr>
          <w:rFonts w:ascii="Times New Roman" w:hAnsi="Times New Roman" w:cs="Times New Roman"/>
          <w:sz w:val="24"/>
          <w:szCs w:val="24"/>
        </w:rPr>
      </w:pPr>
    </w:p>
    <w:p w:rsidR="000B0A3D" w:rsidRPr="00801395" w:rsidRDefault="000B0A3D" w:rsidP="000B0A3D">
      <w:pPr>
        <w:spacing w:after="0" w:line="480" w:lineRule="auto"/>
        <w:ind w:firstLine="720"/>
        <w:contextualSpacing/>
        <w:jc w:val="both"/>
        <w:rPr>
          <w:rFonts w:ascii="Times New Roman" w:hAnsi="Times New Roman" w:cs="Times New Roman"/>
          <w:sz w:val="24"/>
          <w:szCs w:val="24"/>
        </w:rPr>
      </w:pPr>
    </w:p>
    <w:p w:rsidR="00DF6687" w:rsidRPr="009776E4" w:rsidRDefault="00DF6687" w:rsidP="00AA443E">
      <w:pPr>
        <w:pStyle w:val="ListParagraph"/>
        <w:numPr>
          <w:ilvl w:val="0"/>
          <w:numId w:val="1"/>
        </w:numPr>
        <w:spacing w:after="0" w:line="480" w:lineRule="auto"/>
        <w:ind w:left="360"/>
        <w:jc w:val="both"/>
        <w:outlineLvl w:val="0"/>
        <w:rPr>
          <w:rFonts w:ascii="Times New Roman" w:hAnsi="Times New Roman" w:cs="Times New Roman"/>
          <w:b/>
          <w:sz w:val="24"/>
          <w:szCs w:val="24"/>
        </w:rPr>
      </w:pPr>
      <w:r w:rsidRPr="009776E4">
        <w:rPr>
          <w:rFonts w:ascii="Times New Roman" w:hAnsi="Times New Roman" w:cs="Times New Roman"/>
          <w:b/>
          <w:sz w:val="24"/>
          <w:szCs w:val="24"/>
        </w:rPr>
        <w:lastRenderedPageBreak/>
        <w:t>TINJAUAN LITERATUR DAN HIPOTESIS</w:t>
      </w:r>
    </w:p>
    <w:p w:rsidR="00AA443E" w:rsidRDefault="00AA443E" w:rsidP="00AA443E">
      <w:pPr>
        <w:tabs>
          <w:tab w:val="left" w:pos="945"/>
        </w:tabs>
        <w:spacing w:after="0" w:line="480" w:lineRule="auto"/>
        <w:ind w:left="945" w:hanging="945"/>
        <w:jc w:val="both"/>
        <w:rPr>
          <w:rFonts w:ascii="Times New Roman" w:hAnsi="Times New Roman" w:cs="Times New Roman"/>
          <w:b/>
          <w:sz w:val="24"/>
          <w:szCs w:val="24"/>
          <w:lang w:val="en-US"/>
        </w:rPr>
      </w:pPr>
      <w:r w:rsidRPr="00AA443E">
        <w:rPr>
          <w:rFonts w:ascii="Times New Roman" w:hAnsi="Times New Roman" w:cs="Times New Roman"/>
          <w:b/>
          <w:sz w:val="24"/>
          <w:szCs w:val="24"/>
          <w:lang w:val="en-US"/>
        </w:rPr>
        <w:t xml:space="preserve">Teori Keagenan </w:t>
      </w:r>
      <w:r w:rsidRPr="00AA443E">
        <w:rPr>
          <w:rFonts w:ascii="Times New Roman" w:hAnsi="Times New Roman" w:cs="Times New Roman"/>
          <w:b/>
          <w:i/>
          <w:sz w:val="24"/>
          <w:szCs w:val="24"/>
          <w:lang w:val="en-US"/>
        </w:rPr>
        <w:t>(Agency Theory)</w:t>
      </w:r>
    </w:p>
    <w:p w:rsidR="00AA443E" w:rsidRPr="000B0A3D" w:rsidRDefault="000B0A3D" w:rsidP="000B0A3D">
      <w:pPr>
        <w:spacing w:after="0" w:line="480" w:lineRule="auto"/>
        <w:ind w:firstLine="720"/>
        <w:jc w:val="both"/>
        <w:rPr>
          <w:rFonts w:ascii="Times New Roman" w:hAnsi="Times New Roman" w:cs="Times New Roman"/>
          <w:sz w:val="24"/>
          <w:szCs w:val="24"/>
          <w:lang w:val="en-US"/>
        </w:rPr>
      </w:pPr>
      <w:r w:rsidRPr="00381E71">
        <w:rPr>
          <w:rFonts w:ascii="Times New Roman" w:hAnsi="Times New Roman" w:cs="Times New Roman"/>
          <w:sz w:val="24"/>
          <w:szCs w:val="24"/>
        </w:rPr>
        <w:t xml:space="preserve">Teori keagenan menjelaskan konflik kepentingan antara pemegang saham dan manajemen perusahaan </w:t>
      </w:r>
      <w:r w:rsidRPr="00381E71">
        <w:rPr>
          <w:rFonts w:ascii="Times New Roman" w:hAnsi="Times New Roman" w:cs="Times New Roman"/>
          <w:sz w:val="24"/>
          <w:szCs w:val="24"/>
        </w:rPr>
        <w:fldChar w:fldCharType="begin" w:fldLock="1"/>
      </w:r>
      <w:r w:rsidR="002C558B">
        <w:rPr>
          <w:rFonts w:ascii="Times New Roman" w:hAnsi="Times New Roman" w:cs="Times New Roman"/>
          <w:sz w:val="24"/>
          <w:szCs w:val="24"/>
        </w:rPr>
        <w:instrText>ADDIN CSL_CITATION {"citationItems":[{"id":"ITEM-1","itemData":{"author":[{"dropping-particle":"","family":"Jensen","given":"Michael","non-dropping-particle":"","parse-names":false,"suffix":""},{"dropping-particle":"","family":"Meckling","given":"William","non-dropping-particle":"","parse-names":false,"suffix":""}],"container-title":"Journal of Financial Economics","id":"ITEM-1","issue":"4","issued":{"date-parts":[["1976"]]},"page":"305-360","title":"Theory of the firm: Managerial behavior, agency costs and ownership structure","type":"article-journal","volume":"3"},"uris":["http://www.mendeley.com/documents/?uuid=9c59277c-c259-4ff6-b559-c5d390435e38"]}],"mendeley":{"formattedCitation":"(Jensen and Meckling 1976)","plainTextFormattedCitation":"(Jensen and Meckling 1976)","previouslyFormattedCitation":"(Jensen &amp; Meckling, 1976)"},"properties":{"noteIndex":0},"schema":"https://github.com/citation-style-language/schema/raw/master/csl-citation.json"}</w:instrText>
      </w:r>
      <w:r w:rsidRPr="00381E71">
        <w:rPr>
          <w:rFonts w:ascii="Times New Roman" w:hAnsi="Times New Roman" w:cs="Times New Roman"/>
          <w:sz w:val="24"/>
          <w:szCs w:val="24"/>
        </w:rPr>
        <w:fldChar w:fldCharType="separate"/>
      </w:r>
      <w:r w:rsidR="002C558B" w:rsidRPr="002C558B">
        <w:rPr>
          <w:rFonts w:ascii="Times New Roman" w:hAnsi="Times New Roman" w:cs="Times New Roman"/>
          <w:noProof/>
          <w:sz w:val="24"/>
          <w:szCs w:val="24"/>
        </w:rPr>
        <w:t xml:space="preserve">(Jensen </w:t>
      </w:r>
      <w:r w:rsidR="004F2160">
        <w:rPr>
          <w:rFonts w:ascii="Times New Roman" w:hAnsi="Times New Roman" w:cs="Times New Roman"/>
          <w:noProof/>
          <w:sz w:val="24"/>
          <w:szCs w:val="24"/>
          <w:lang w:val="en-US"/>
        </w:rPr>
        <w:t>&amp;</w:t>
      </w:r>
      <w:r w:rsidR="002C558B" w:rsidRPr="002C558B">
        <w:rPr>
          <w:rFonts w:ascii="Times New Roman" w:hAnsi="Times New Roman" w:cs="Times New Roman"/>
          <w:noProof/>
          <w:sz w:val="24"/>
          <w:szCs w:val="24"/>
        </w:rPr>
        <w:t xml:space="preserve"> Meckling 1976)</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Teori ini meyakini bahwa tidak ada kecocokan antara manajemen perusahaan (agen) dengan pemegang saham/pemilik perusahaan (</w:t>
      </w:r>
      <w:r w:rsidRPr="00381E71">
        <w:rPr>
          <w:rFonts w:ascii="Times New Roman" w:hAnsi="Times New Roman" w:cs="Times New Roman"/>
          <w:i/>
          <w:sz w:val="24"/>
          <w:szCs w:val="24"/>
        </w:rPr>
        <w:t>principal</w:t>
      </w:r>
      <w:r w:rsidR="00F9735B">
        <w:rPr>
          <w:rFonts w:ascii="Times New Roman" w:hAnsi="Times New Roman" w:cs="Times New Roman"/>
          <w:sz w:val="24"/>
          <w:szCs w:val="24"/>
        </w:rPr>
        <w:t>)</w:t>
      </w:r>
      <w:r w:rsidRPr="00381E71">
        <w:rPr>
          <w:rFonts w:ascii="Times New Roman" w:hAnsi="Times New Roman" w:cs="Times New Roman"/>
          <w:sz w:val="24"/>
          <w:szCs w:val="24"/>
        </w:rPr>
        <w:t xml:space="preserve"> yang dapat diperoleh dari manajemen perusahaan mengenai informasi internal dan prospek perusahaan di masa depan dibandingkan pemegang saham atau perusahaan lain.</w:t>
      </w:r>
      <w:r>
        <w:rPr>
          <w:rFonts w:ascii="Times New Roman" w:hAnsi="Times New Roman" w:cs="Times New Roman"/>
          <w:sz w:val="24"/>
          <w:szCs w:val="24"/>
          <w:lang w:val="en-US"/>
        </w:rPr>
        <w:t xml:space="preserve"> </w:t>
      </w:r>
      <w:r w:rsidRPr="00617FF6">
        <w:rPr>
          <w:rFonts w:ascii="Times New Roman" w:hAnsi="Times New Roman" w:cs="Times New Roman"/>
          <w:i/>
          <w:sz w:val="24"/>
          <w:szCs w:val="24"/>
        </w:rPr>
        <w:t>Principal</w:t>
      </w:r>
      <w:r w:rsidRPr="00617FF6">
        <w:rPr>
          <w:rFonts w:ascii="Times New Roman" w:hAnsi="Times New Roman" w:cs="Times New Roman"/>
          <w:sz w:val="24"/>
          <w:szCs w:val="24"/>
        </w:rPr>
        <w:t xml:space="preserve"> menginginkan pengembalian yang maksimum atas investasi mereka, sedangakan </w:t>
      </w:r>
      <w:r w:rsidRPr="00617FF6">
        <w:rPr>
          <w:rFonts w:ascii="Times New Roman" w:hAnsi="Times New Roman" w:cs="Times New Roman"/>
          <w:i/>
          <w:sz w:val="24"/>
          <w:szCs w:val="24"/>
        </w:rPr>
        <w:t>agent</w:t>
      </w:r>
      <w:r w:rsidRPr="00617FF6">
        <w:rPr>
          <w:rFonts w:ascii="Times New Roman" w:hAnsi="Times New Roman" w:cs="Times New Roman"/>
          <w:sz w:val="24"/>
          <w:szCs w:val="24"/>
        </w:rPr>
        <w:t xml:space="preserve"> mengharapkan imbalan atas pekerjaan yang telah mereka lakukan dengan pemberian insentif yang sesuai </w:t>
      </w:r>
      <w:r w:rsidRPr="00617FF6">
        <w:rPr>
          <w:rFonts w:ascii="Times New Roman" w:hAnsi="Times New Roman" w:cs="Times New Roman"/>
          <w:sz w:val="24"/>
          <w:szCs w:val="24"/>
        </w:rPr>
        <w:fldChar w:fldCharType="begin" w:fldLock="1"/>
      </w:r>
      <w:r w:rsidR="002C558B">
        <w:rPr>
          <w:rFonts w:ascii="Times New Roman" w:hAnsi="Times New Roman" w:cs="Times New Roman"/>
          <w:sz w:val="24"/>
          <w:szCs w:val="24"/>
        </w:rPr>
        <w:instrText>ADDIN CSL_CITATION {"citationItems":[{"id":"ITEM-1","itemData":{"DOI":"https://doi.org/10.32479/ijefi.7640","abstract":"The objective of this research is to examine the effects of tax, foreign iownership, and firm size on the application of transferi pricing in the manufacturing companies listed on Indonesia Stock Exchange (IDX) during 2013-2017. This study is hypothesis-testing research by using purposive sampling method with a total of 110 samples of data. Secondary data in the form of financial statements with the year ended 31 December were obtained from the IDX. Logistic regression was used to test the hypotheses. The results of thisi research show that tax, foreign ownership, andi firm size simultaneously influences the application of transfer pricing. Meanwhile partially tax was found to significantly influence the application of transfer pricing. In addition foreign ownership and firm sizei does not influence the application of transfer pricing.","author":[{"dropping-particle":"","family":"Yulia","given":"Aida","non-dropping-particle":"","parse-names":false,"suffix":""},{"dropping-particle":"","family":"Hayati","given":"Nurul","non-dropping-particle":"","parse-names":false,"suffix":""},{"dropping-particle":"","family":"Daud","given":"Rulfah M","non-dropping-particle":"","parse-names":false,"suffix":""}],"container-title":"International Journal of Economics and Financial Issues","id":"ITEM-1","issue":"3","issued":{"date-parts":[["2019"]]},"page":"175-181","title":"The Influence of Tax , Foreign Ownership and Company Size on the Application of Transfer Pricing in Manufacturing Companies Listed on IDX during 2013-2017","type":"article-journal","volume":"9"},"uris":["http://www.mendeley.com/documents/?uuid=82f28d1d-af56-4691-8c8c-5ad0ba211dc9"]}],"mendeley":{"formattedCitation":"(Yulia, Hayati, and Daud 2019)","plainTextFormattedCitation":"(Yulia, Hayati, and Daud 2019)","previouslyFormattedCitation":"(Yulia et al., 2019)"},"properties":{"noteIndex":0},"schema":"https://github.com/citation-style-language/schema/raw/master/csl-citation.json"}</w:instrText>
      </w:r>
      <w:r w:rsidRPr="00617FF6">
        <w:rPr>
          <w:rFonts w:ascii="Times New Roman" w:hAnsi="Times New Roman" w:cs="Times New Roman"/>
          <w:sz w:val="24"/>
          <w:szCs w:val="24"/>
        </w:rPr>
        <w:fldChar w:fldCharType="separate"/>
      </w:r>
      <w:r w:rsidR="002C558B" w:rsidRPr="002C558B">
        <w:rPr>
          <w:rFonts w:ascii="Times New Roman" w:hAnsi="Times New Roman" w:cs="Times New Roman"/>
          <w:noProof/>
          <w:sz w:val="24"/>
          <w:szCs w:val="24"/>
        </w:rPr>
        <w:t xml:space="preserve">(Yulia, Hayati, </w:t>
      </w:r>
      <w:r w:rsidR="004F2160">
        <w:rPr>
          <w:rFonts w:ascii="Times New Roman" w:hAnsi="Times New Roman" w:cs="Times New Roman"/>
          <w:noProof/>
          <w:sz w:val="24"/>
          <w:szCs w:val="24"/>
          <w:lang w:val="en-US"/>
        </w:rPr>
        <w:t>&amp;</w:t>
      </w:r>
      <w:r w:rsidR="002C558B" w:rsidRPr="002C558B">
        <w:rPr>
          <w:rFonts w:ascii="Times New Roman" w:hAnsi="Times New Roman" w:cs="Times New Roman"/>
          <w:noProof/>
          <w:sz w:val="24"/>
          <w:szCs w:val="24"/>
        </w:rPr>
        <w:t xml:space="preserve"> Daud 2019)</w:t>
      </w:r>
      <w:r w:rsidRPr="00617FF6">
        <w:rPr>
          <w:rFonts w:ascii="Times New Roman" w:hAnsi="Times New Roman" w:cs="Times New Roman"/>
          <w:sz w:val="24"/>
          <w:szCs w:val="24"/>
        </w:rPr>
        <w:fldChar w:fldCharType="end"/>
      </w:r>
      <w:r w:rsidRPr="00617FF6">
        <w:rPr>
          <w:rFonts w:ascii="Times New Roman" w:hAnsi="Times New Roman" w:cs="Times New Roman"/>
          <w:sz w:val="24"/>
          <w:szCs w:val="24"/>
        </w:rPr>
        <w:t>.</w:t>
      </w:r>
      <w:r>
        <w:rPr>
          <w:rFonts w:ascii="Times New Roman" w:hAnsi="Times New Roman" w:cs="Times New Roman"/>
          <w:sz w:val="24"/>
          <w:szCs w:val="24"/>
          <w:lang w:val="en-US"/>
        </w:rPr>
        <w:t xml:space="preserve"> </w:t>
      </w:r>
    </w:p>
    <w:p w:rsidR="00DF6687" w:rsidRDefault="00AA443E" w:rsidP="00AA443E">
      <w:pPr>
        <w:tabs>
          <w:tab w:val="left" w:pos="945"/>
        </w:tabs>
        <w:spacing w:after="0" w:line="480" w:lineRule="auto"/>
        <w:jc w:val="both"/>
        <w:rPr>
          <w:rFonts w:ascii="Times New Roman" w:hAnsi="Times New Roman" w:cs="Times New Roman"/>
          <w:b/>
          <w:i/>
          <w:sz w:val="24"/>
          <w:szCs w:val="24"/>
        </w:rPr>
      </w:pPr>
      <w:r w:rsidRPr="00AA443E">
        <w:rPr>
          <w:rFonts w:ascii="Times New Roman" w:hAnsi="Times New Roman" w:cs="Times New Roman"/>
          <w:b/>
          <w:sz w:val="24"/>
          <w:szCs w:val="24"/>
          <w:lang w:val="en-US"/>
        </w:rPr>
        <w:t xml:space="preserve">Teori Akuntansi Positif </w:t>
      </w:r>
      <w:r w:rsidRPr="00AA443E">
        <w:rPr>
          <w:rFonts w:ascii="Times New Roman" w:hAnsi="Times New Roman" w:cs="Times New Roman"/>
          <w:b/>
          <w:sz w:val="24"/>
          <w:szCs w:val="24"/>
        </w:rPr>
        <w:t>(</w:t>
      </w:r>
      <w:r w:rsidRPr="00AA443E">
        <w:rPr>
          <w:rFonts w:ascii="Times New Roman" w:hAnsi="Times New Roman" w:cs="Times New Roman"/>
          <w:b/>
          <w:i/>
          <w:sz w:val="24"/>
          <w:szCs w:val="24"/>
        </w:rPr>
        <w:t>Positive Accounting Theory)</w:t>
      </w:r>
    </w:p>
    <w:p w:rsidR="00F9735B" w:rsidRPr="004F4C1D" w:rsidRDefault="00F9735B" w:rsidP="004F4C1D">
      <w:pPr>
        <w:spacing w:after="0" w:line="480" w:lineRule="auto"/>
        <w:ind w:firstLine="579"/>
        <w:contextualSpacing/>
        <w:jc w:val="both"/>
        <w:rPr>
          <w:rFonts w:ascii="Times New Roman" w:hAnsi="Times New Roman" w:cs="Times New Roman"/>
          <w:sz w:val="24"/>
          <w:szCs w:val="24"/>
          <w:lang w:val="en-US"/>
        </w:rPr>
      </w:pPr>
      <w:r w:rsidRPr="00381E71">
        <w:rPr>
          <w:rFonts w:ascii="Times New Roman" w:hAnsi="Times New Roman" w:cs="Times New Roman"/>
          <w:sz w:val="24"/>
          <w:szCs w:val="24"/>
        </w:rPr>
        <w:t xml:space="preserve">Teori akuntansi positif menurut </w:t>
      </w:r>
      <w:r w:rsidRPr="00381E71">
        <w:rPr>
          <w:rFonts w:ascii="Times New Roman" w:hAnsi="Times New Roman" w:cs="Times New Roman"/>
          <w:sz w:val="24"/>
          <w:szCs w:val="24"/>
        </w:rPr>
        <w:fldChar w:fldCharType="begin" w:fldLock="1"/>
      </w:r>
      <w:r w:rsidR="002C558B">
        <w:rPr>
          <w:rFonts w:ascii="Times New Roman" w:hAnsi="Times New Roman" w:cs="Times New Roman"/>
          <w:sz w:val="24"/>
          <w:szCs w:val="24"/>
        </w:rPr>
        <w:instrText>ADDIN CSL_CITATION {"citationItems":[{"id":"ITEM-1","itemData":{"ISSN":"0001-4826","author":[{"dropping-particle":"","family":"Watts","given":"Ross L","non-dropping-particle":"","parse-names":false,"suffix":""},{"dropping-particle":"","family":"Zimmerman","given":"Jerold L","non-dropping-particle":"","parse-names":false,"suffix":""}],"container-title":"Accounting review","id":"ITEM-1","issued":{"date-parts":[["1990"]]},"page":"131-156","publisher":"JSTOR","title":"Positive accounting theory: a ten year perspective","type":"article-journal"},"uris":["http://www.mendeley.com/documents/?uuid=bfbfa626-781a-4b63-8de5-24d719b84449"]}],"mendeley":{"formattedCitation":"(Watts and Zimmerman 1990)","manualFormatting":"Watts &amp; Zimmerman (1990)","plainTextFormattedCitation":"(Watts and Zimmerman 1990)","previouslyFormattedCitation":"(Watts &amp; Zimmerman, 1990)"},"properties":{"noteIndex":0},"schema":"https://github.com/citation-style-language/schema/raw/master/csl-citation.json"}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Watts &amp; Zimmerman (1990)</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menjelaskan alasan mengapa perusahaan dan pemangku kepentingan menggunakan kebijakan akuntansi untuk memprediksi kebijakan akuntansi yang akan dipilih perusahaan dalam kondisi tertentu. Variabel yang digunakan dalam penelitiannya sebagian besar mencerminkan motivasi manajemen untuk memilih metode akuntansi berdasarkan rencana bonus, kont</w:t>
      </w:r>
      <w:r w:rsidR="004F4C1D">
        <w:rPr>
          <w:rFonts w:ascii="Times New Roman" w:hAnsi="Times New Roman" w:cs="Times New Roman"/>
          <w:sz w:val="24"/>
          <w:szCs w:val="24"/>
        </w:rPr>
        <w:t xml:space="preserve">rak utang, dan prosedur politik. </w:t>
      </w:r>
      <w:r w:rsidR="004F4C1D" w:rsidRPr="00617FF6">
        <w:rPr>
          <w:rFonts w:ascii="Times New Roman" w:hAnsi="Times New Roman" w:cs="Times New Roman"/>
          <w:sz w:val="24"/>
          <w:szCs w:val="24"/>
        </w:rPr>
        <w:t>Menurut teori akuntansi positif, prosedur akuntansi yang digunakan oleh perusahaan tidak harus sama dengan yang lainnya, namun perusahaan diberi kebebasan untuk memilih alternatif yang ada untuk meminimalkan biaya kontrak dan memaksimalkan nilai perusahaan.</w:t>
      </w:r>
      <w:r w:rsidR="004F4C1D">
        <w:rPr>
          <w:rFonts w:ascii="Times New Roman" w:hAnsi="Times New Roman" w:cs="Times New Roman"/>
          <w:sz w:val="24"/>
          <w:szCs w:val="24"/>
          <w:lang w:val="en-US"/>
        </w:rPr>
        <w:t xml:space="preserve"> </w:t>
      </w:r>
    </w:p>
    <w:p w:rsidR="00E84F6E" w:rsidRDefault="001466E0" w:rsidP="004F4C1D">
      <w:pPr>
        <w:spacing w:after="0" w:line="48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Transfer Pricing</w:t>
      </w:r>
    </w:p>
    <w:p w:rsidR="002751C4" w:rsidRPr="002751C4" w:rsidRDefault="002751C4" w:rsidP="002751C4">
      <w:pPr>
        <w:spacing w:after="0" w:line="480" w:lineRule="auto"/>
        <w:ind w:firstLine="567"/>
        <w:jc w:val="both"/>
        <w:rPr>
          <w:rFonts w:ascii="Times New Roman" w:hAnsi="Times New Roman" w:cs="Times New Roman"/>
          <w:sz w:val="24"/>
          <w:szCs w:val="24"/>
          <w:lang w:val="en-US"/>
        </w:rPr>
      </w:pPr>
      <w:r w:rsidRPr="00617FF6">
        <w:rPr>
          <w:rFonts w:ascii="Times New Roman" w:hAnsi="Times New Roman" w:cs="Times New Roman"/>
          <w:sz w:val="24"/>
          <w:szCs w:val="24"/>
        </w:rPr>
        <w:t xml:space="preserve">Hartati et al., </w:t>
      </w:r>
      <w:r w:rsidRPr="00617FF6">
        <w:rPr>
          <w:rFonts w:ascii="Times New Roman" w:hAnsi="Times New Roman" w:cs="Times New Roman"/>
          <w:sz w:val="24"/>
          <w:szCs w:val="24"/>
        </w:rPr>
        <w:fldChar w:fldCharType="begin" w:fldLock="1"/>
      </w:r>
      <w:r w:rsidRPr="00617FF6">
        <w:rPr>
          <w:rFonts w:ascii="Times New Roman" w:hAnsi="Times New Roman" w:cs="Times New Roman"/>
          <w:sz w:val="24"/>
          <w:szCs w:val="24"/>
        </w:rPr>
        <w:instrText>ADDIN CSL_CITATION {"citationItems":[{"id":"ITEM-1","itemData":{"abstract":"In general, executives perceive that transfer pricing does influence measures of corporate performance. This is supported by the finding that transfer pricing also contributes toward achieving objectives. Transfer prices serve to determine the income of both parties involved in the cross-border transaction. In any cross-border tax scenario, the parties involved are the relevant entities of the corporate group along with the tax authorities of the countries involved in the transaction. When one country’s tax authority adjusts the profit of a member of the corporate group, this may have an effect on the tax base of another country. In other words, cross-border tax situations involve issues related to jurisdiction, allocation of income and valuation. The aim of this research is to investigate the influence of tax minimization, tunneling incentive and bonus mechanism on transfer pricing decision in all of companies that listed at Indonesian Stock Exchange. This research using secondary data. Sample selection was using purposive sampling method with final sample 109 in 2012 observation. Data analysis in this research using binary logistic with program SPSS 16.0 for windows. The result shows that tax minimization, tunneling incentive and bonus mechanism have a significant influence on transfer pricing decision. The Cox and Snel’s R Square is 54.6% that is reflect to variation of tax minimization, tunneling incentive and bonus mechanism affect transfer pricing decision. The influence of tax minimization, tunneling incentive and bonus mechanism is also statistically significant affect transfer pricing. The Researcher give any opportunities to next research to investigate the effect of any others variabel on transfer pricing decision, such as arm’s length. Keywords:","author":[{"dropping-particle":"","family":"Hartati","given":"Winda","non-dropping-particle":"","parse-names":false,"suffix":""},{"dropping-particle":"","family":"Desmiyawati","given":"","non-dropping-particle":"","parse-names":false,"suffix":""},{"dropping-particle":"","family":"Julita","given":"","non-dropping-particle":"","parse-names":false,"suffix":""}],"container-title":"Universitas Riau","id":"ITEM-1","issued":{"date-parts":[["2015"]]},"title":"Tax Minimization , Tunneling Incentive dan Mekanisme Bonus terhadap Keputusan Transfer Pricing Seluruh Perusahaan yang Listing di Bursa Efek Indonesia","type":"article-journal"},"suppress-author":1,"uris":["http://www.mendeley.com/documents/?uuid=07a55a51-136f-46fd-b025-706ba6636456"]}],"mendeley":{"formattedCitation":"(2015)","plainTextFormattedCitation":"(2015)","previouslyFormattedCitation":"(2015)"},"properties":{"noteIndex":0},"schema":"https://github.com/citation-style-language/schema/raw/master/csl-citation.json"}</w:instrText>
      </w:r>
      <w:r w:rsidRPr="00617FF6">
        <w:rPr>
          <w:rFonts w:ascii="Times New Roman" w:hAnsi="Times New Roman" w:cs="Times New Roman"/>
          <w:sz w:val="24"/>
          <w:szCs w:val="24"/>
        </w:rPr>
        <w:fldChar w:fldCharType="separate"/>
      </w:r>
      <w:r w:rsidRPr="00617FF6">
        <w:rPr>
          <w:rFonts w:ascii="Times New Roman" w:hAnsi="Times New Roman" w:cs="Times New Roman"/>
          <w:noProof/>
          <w:sz w:val="24"/>
          <w:szCs w:val="24"/>
        </w:rPr>
        <w:t>(2015)</w:t>
      </w:r>
      <w:r w:rsidRPr="00617FF6">
        <w:rPr>
          <w:rFonts w:ascii="Times New Roman" w:hAnsi="Times New Roman" w:cs="Times New Roman"/>
          <w:sz w:val="24"/>
          <w:szCs w:val="24"/>
        </w:rPr>
        <w:fldChar w:fldCharType="end"/>
      </w:r>
      <w:r w:rsidRPr="00617FF6">
        <w:rPr>
          <w:rFonts w:ascii="Times New Roman" w:hAnsi="Times New Roman" w:cs="Times New Roman"/>
          <w:sz w:val="24"/>
          <w:szCs w:val="24"/>
        </w:rPr>
        <w:t xml:space="preserve"> mengartikan </w:t>
      </w:r>
      <w:r w:rsidRPr="00617FF6">
        <w:rPr>
          <w:rFonts w:ascii="Times New Roman" w:hAnsi="Times New Roman" w:cs="Times New Roman"/>
          <w:i/>
          <w:sz w:val="24"/>
          <w:szCs w:val="24"/>
        </w:rPr>
        <w:t>transfer pricing</w:t>
      </w:r>
      <w:r w:rsidRPr="00617FF6">
        <w:rPr>
          <w:rFonts w:ascii="Times New Roman" w:hAnsi="Times New Roman" w:cs="Times New Roman"/>
          <w:sz w:val="24"/>
          <w:szCs w:val="24"/>
        </w:rPr>
        <w:t xml:space="preserve"> sebagai harga yang terkandung pada setiap produk atau jasa dari satu divisi ke divisi lain dalam perusahaan yang sama, atau antar perusahaan yang mempunyai hubungan istimewa.</w:t>
      </w:r>
      <w:r>
        <w:rPr>
          <w:rFonts w:ascii="Times New Roman" w:hAnsi="Times New Roman" w:cs="Times New Roman"/>
          <w:sz w:val="24"/>
          <w:szCs w:val="24"/>
          <w:lang w:val="en-US"/>
        </w:rPr>
        <w:t xml:space="preserve"> </w:t>
      </w:r>
      <w:r w:rsidRPr="00617FF6">
        <w:rPr>
          <w:rFonts w:ascii="Times New Roman" w:eastAsiaTheme="minorEastAsia" w:hAnsi="Times New Roman" w:cs="Times New Roman"/>
          <w:sz w:val="24"/>
          <w:szCs w:val="24"/>
        </w:rPr>
        <w:t xml:space="preserve">Pada penelitian ini, variabel </w:t>
      </w:r>
      <w:r w:rsidRPr="00617FF6">
        <w:rPr>
          <w:rFonts w:ascii="Times New Roman" w:eastAsiaTheme="minorEastAsia" w:hAnsi="Times New Roman" w:cs="Times New Roman"/>
          <w:i/>
          <w:sz w:val="24"/>
          <w:szCs w:val="24"/>
        </w:rPr>
        <w:t>transfer pricing</w:t>
      </w:r>
      <w:r w:rsidRPr="00617FF6">
        <w:rPr>
          <w:rFonts w:ascii="Times New Roman" w:eastAsiaTheme="minorEastAsia" w:hAnsi="Times New Roman" w:cs="Times New Roman"/>
          <w:sz w:val="24"/>
          <w:szCs w:val="24"/>
        </w:rPr>
        <w:t xml:space="preserve"> diukur dengan proksi</w:t>
      </w:r>
      <w:r w:rsidRPr="00617FF6">
        <w:rPr>
          <w:rFonts w:ascii="Times New Roman" w:hAnsi="Times New Roman" w:cs="Times New Roman"/>
          <w:sz w:val="24"/>
          <w:szCs w:val="24"/>
        </w:rPr>
        <w:t xml:space="preserve"> </w:t>
      </w:r>
      <w:r w:rsidRPr="00617FF6">
        <w:rPr>
          <w:rFonts w:ascii="Times New Roman" w:hAnsi="Times New Roman" w:cs="Times New Roman"/>
          <w:i/>
          <w:sz w:val="24"/>
          <w:szCs w:val="24"/>
        </w:rPr>
        <w:t xml:space="preserve">Related Party Transaction (RPT) </w:t>
      </w:r>
      <w:r w:rsidRPr="00617FF6">
        <w:rPr>
          <w:rFonts w:ascii="Times New Roman" w:hAnsi="Times New Roman" w:cs="Times New Roman"/>
          <w:sz w:val="24"/>
          <w:szCs w:val="24"/>
        </w:rPr>
        <w:t xml:space="preserve">yang mana raiso piutang pihak berelasi </w:t>
      </w:r>
      <w:r w:rsidRPr="00617FF6">
        <w:rPr>
          <w:rFonts w:ascii="Times New Roman" w:hAnsi="Times New Roman" w:cs="Times New Roman"/>
          <w:sz w:val="24"/>
          <w:szCs w:val="24"/>
        </w:rPr>
        <w:lastRenderedPageBreak/>
        <w:t xml:space="preserve">terhadap total piutang perusahaan. Pengukuran tersebut sesuai dengan proksi yang digunakan oleh beberapa peneliti terdahulu, salah satunya adalah penelitian Nuradila &amp; Wibowo </w:t>
      </w:r>
      <w:r w:rsidRPr="00617FF6">
        <w:rPr>
          <w:rFonts w:ascii="Times New Roman" w:hAnsi="Times New Roman" w:cs="Times New Roman"/>
          <w:sz w:val="24"/>
          <w:szCs w:val="24"/>
        </w:rPr>
        <w:fldChar w:fldCharType="begin" w:fldLock="1"/>
      </w:r>
      <w:r w:rsidRPr="00617FF6">
        <w:rPr>
          <w:rFonts w:ascii="Times New Roman" w:hAnsi="Times New Roman" w:cs="Times New Roman"/>
          <w:sz w:val="24"/>
          <w:szCs w:val="24"/>
        </w:rPr>
        <w:instrText>ADDIN CSL_CITATION {"citationItems":[{"id":"ITEM-1","itemData":{"DOI":"https://doi.org/10.22515/jifa.v1i1.1135","abstract":"This research is purposed to determine the effect of tunneling incentive, bonus mechanism and debt covenant to transfer pricing wich is analysis is multiple regression analysis, wich used 33 annual report Indonesian Stock Exchange in 2012-2014. The technique of this moderated by tax minimization on multinational firm’s listed at impact to transfer pricing are tunneling incentive, debt covenant and this research showed that variabel which are having a significant from secondary data with purposive sampling method. The result of moderation of tax minimization to tunneling incentive","author":[{"dropping-particle":"","family":"Nuradila","given":"Ratna Felix","non-dropping-particle":"","parse-names":false,"suffix":""},{"dropping-particle":"","family":"Wibowo","given":"Raden Arief","non-dropping-particle":"","parse-names":false,"suffix":""}],"container-title":"Journal of Islamic Finance and Accounting (JIFA)","id":"ITEM-1","issue":"1","issued":{"date-parts":[["2018"]]},"title":"Tax Minimization sebagai Pemoderasi Hubungan antara Tunneling Incentive, Bonus Mechanism dan Debt Convenant dengan Keputusan Transfer Pricing","type":"article-journal","volume":"1"},"suppress-author":1,"uris":["http://www.mendeley.com/documents/?uuid=e2d08c7d-6860-41be-af4a-076a4cb771f6"]}],"mendeley":{"formattedCitation":"(2018)","plainTextFormattedCitation":"(2018)","previouslyFormattedCitation":"(2018)"},"properties":{"noteIndex":0},"schema":"https://github.com/citation-style-language/schema/raw/master/csl-citation.json"}</w:instrText>
      </w:r>
      <w:r w:rsidRPr="00617FF6">
        <w:rPr>
          <w:rFonts w:ascii="Times New Roman" w:hAnsi="Times New Roman" w:cs="Times New Roman"/>
          <w:sz w:val="24"/>
          <w:szCs w:val="24"/>
        </w:rPr>
        <w:fldChar w:fldCharType="separate"/>
      </w:r>
      <w:r w:rsidRPr="00617FF6">
        <w:rPr>
          <w:rFonts w:ascii="Times New Roman" w:hAnsi="Times New Roman" w:cs="Times New Roman"/>
          <w:noProof/>
          <w:sz w:val="24"/>
          <w:szCs w:val="24"/>
        </w:rPr>
        <w:t>(2018)</w:t>
      </w:r>
      <w:r w:rsidRPr="00617FF6">
        <w:rPr>
          <w:rFonts w:ascii="Times New Roman" w:hAnsi="Times New Roman" w:cs="Times New Roman"/>
          <w:sz w:val="24"/>
          <w:szCs w:val="24"/>
        </w:rPr>
        <w:fldChar w:fldCharType="end"/>
      </w:r>
      <w:r w:rsidRPr="00617FF6">
        <w:rPr>
          <w:rFonts w:ascii="Times New Roman" w:hAnsi="Times New Roman" w:cs="Times New Roman"/>
          <w:sz w:val="24"/>
          <w:szCs w:val="24"/>
        </w:rPr>
        <w:t>.</w:t>
      </w:r>
    </w:p>
    <w:p w:rsidR="001466E0" w:rsidRDefault="001466E0" w:rsidP="004F4C1D">
      <w:pPr>
        <w:spacing w:after="0" w:line="48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Debt Covenant</w:t>
      </w:r>
    </w:p>
    <w:p w:rsidR="002751C4" w:rsidRPr="002751C4" w:rsidRDefault="002751C4" w:rsidP="002751C4">
      <w:pPr>
        <w:spacing w:after="0" w:line="480" w:lineRule="auto"/>
        <w:ind w:firstLine="720"/>
        <w:jc w:val="both"/>
        <w:rPr>
          <w:rFonts w:ascii="Times New Roman" w:hAnsi="Times New Roman" w:cs="Times New Roman"/>
          <w:sz w:val="24"/>
          <w:szCs w:val="24"/>
          <w:lang w:val="en-US"/>
        </w:rPr>
      </w:pPr>
      <w:r w:rsidRPr="00617FF6">
        <w:rPr>
          <w:rFonts w:ascii="Times New Roman" w:hAnsi="Times New Roman" w:cs="Times New Roman"/>
          <w:sz w:val="24"/>
          <w:szCs w:val="24"/>
        </w:rPr>
        <w:t>Menurut Cochran</w:t>
      </w:r>
      <w:r>
        <w:rPr>
          <w:rFonts w:ascii="Times New Roman" w:hAnsi="Times New Roman" w:cs="Times New Roman"/>
          <w:sz w:val="24"/>
          <w:szCs w:val="24"/>
        </w:rPr>
        <w:t xml:space="preserve"> </w:t>
      </w:r>
      <w:r w:rsidRPr="00617FF6">
        <w:rPr>
          <w:rFonts w:ascii="Times New Roman" w:hAnsi="Times New Roman" w:cs="Times New Roman"/>
          <w:sz w:val="24"/>
          <w:szCs w:val="24"/>
        </w:rPr>
        <w:t xml:space="preserve">dalam Rosa et al., </w:t>
      </w:r>
      <w:r w:rsidRPr="00617FF6">
        <w:rPr>
          <w:rFonts w:ascii="Times New Roman" w:hAnsi="Times New Roman" w:cs="Times New Roman"/>
          <w:sz w:val="24"/>
          <w:szCs w:val="24"/>
        </w:rPr>
        <w:fldChar w:fldCharType="begin" w:fldLock="1"/>
      </w:r>
      <w:r w:rsidRPr="00617FF6">
        <w:rPr>
          <w:rFonts w:ascii="Times New Roman" w:hAnsi="Times New Roman" w:cs="Times New Roman"/>
          <w:sz w:val="24"/>
          <w:szCs w:val="24"/>
        </w:rPr>
        <w:instrText>ADDIN CSL_CITATION {"citationItems":[{"id":"ITEM-1","itemData":{"abstract":"Transfer pricing for tax authorities is an attemp by multinational companies to avoid high tax expense. However, in deciding a companies use transfer pricing, it should also consider about arm’s length principle and related parties. Along with the rise up of globalization, the factor of transfer pricing is not only tax, but also other factors. And the aim of this research is to test the influence of tax, tunneling incentive, bonus plan, debt covenant and good corporate governance on transfer pricing. Sample selection was using purposive sampling with final sample 34 from 129 manufacture companies that listed at Indonesian Stock Exchange on 2013 – 2015. And the data was prosessing with SPSS V.19.0. The result shows that debt covenant and good corporate governance have an influence on transfer pricing. But the other variables didn’t influence on transfer pricing. Keywords","author":[{"dropping-particle":"","family":"Rosa","given":"Ria","non-dropping-particle":"","parse-names":false,"suffix":""},{"dropping-particle":"","family":"Andini","given":"Rita","non-dropping-particle":"","parse-names":false,"suffix":""},{"dropping-particle":"","family":"Raharjo","given":"Kharis","non-dropping-particle":"","parse-names":false,"suffix":""}],"container-title":"Universitas Pandanaran Semarang","id":"ITEM-1","issued":{"date-parts":[["2017"]]},"title":"Pengaruh Pajak, Tunneling Insentive, Mekanisme Bonus, Debt Covenant dan Good Corporate Gorvernance (GCG) Terhadap Transaksi Transfer Pricing (Studi pada Perusahaan Manufaktur yang terdaftar di Bursa Efek Indonesia tahun 2013 – 2015)","type":"article-journal"},"suppress-author":1,"uris":["http://www.mendeley.com/documents/?uuid=4ed99151-de41-4ef2-906c-be205b330912"]}],"mendeley":{"formattedCitation":"(2017)","plainTextFormattedCitation":"(2017)","previouslyFormattedCitation":"(2017)"},"properties":{"noteIndex":0},"schema":"https://github.com/citation-style-language/schema/raw/master/csl-citation.json"}</w:instrText>
      </w:r>
      <w:r w:rsidRPr="00617FF6">
        <w:rPr>
          <w:rFonts w:ascii="Times New Roman" w:hAnsi="Times New Roman" w:cs="Times New Roman"/>
          <w:sz w:val="24"/>
          <w:szCs w:val="24"/>
        </w:rPr>
        <w:fldChar w:fldCharType="separate"/>
      </w:r>
      <w:r w:rsidRPr="00617FF6">
        <w:rPr>
          <w:rFonts w:ascii="Times New Roman" w:hAnsi="Times New Roman" w:cs="Times New Roman"/>
          <w:noProof/>
          <w:sz w:val="24"/>
          <w:szCs w:val="24"/>
        </w:rPr>
        <w:t>(2017)</w:t>
      </w:r>
      <w:r w:rsidRPr="00617FF6">
        <w:rPr>
          <w:rFonts w:ascii="Times New Roman" w:hAnsi="Times New Roman" w:cs="Times New Roman"/>
          <w:sz w:val="24"/>
          <w:szCs w:val="24"/>
        </w:rPr>
        <w:fldChar w:fldCharType="end"/>
      </w:r>
      <w:r w:rsidRPr="00617FF6">
        <w:rPr>
          <w:rFonts w:ascii="Times New Roman" w:hAnsi="Times New Roman" w:cs="Times New Roman"/>
          <w:sz w:val="24"/>
          <w:szCs w:val="24"/>
        </w:rPr>
        <w:t xml:space="preserve"> mengartikan </w:t>
      </w:r>
      <w:r w:rsidRPr="00617FF6">
        <w:rPr>
          <w:rFonts w:ascii="Times New Roman" w:hAnsi="Times New Roman" w:cs="Times New Roman"/>
          <w:i/>
          <w:sz w:val="24"/>
          <w:szCs w:val="24"/>
        </w:rPr>
        <w:t>debt covenant</w:t>
      </w:r>
      <w:r w:rsidRPr="00617FF6">
        <w:rPr>
          <w:rFonts w:ascii="Times New Roman" w:hAnsi="Times New Roman" w:cs="Times New Roman"/>
          <w:sz w:val="24"/>
          <w:szCs w:val="24"/>
        </w:rPr>
        <w:t xml:space="preserve"> sebagai kontrak yang ditujukan kepada pimpinan oleh kreditur untuk membatasi aktivitas yang mungkin merusak nilai pinjaman dan </w:t>
      </w:r>
      <w:r w:rsidRPr="00617FF6">
        <w:rPr>
          <w:rFonts w:ascii="Times New Roman" w:hAnsi="Times New Roman" w:cs="Times New Roman"/>
          <w:i/>
          <w:sz w:val="24"/>
          <w:szCs w:val="24"/>
        </w:rPr>
        <w:t>recovery</w:t>
      </w:r>
      <w:r w:rsidRPr="00617FF6">
        <w:rPr>
          <w:rFonts w:ascii="Times New Roman" w:hAnsi="Times New Roman" w:cs="Times New Roman"/>
          <w:sz w:val="24"/>
          <w:szCs w:val="24"/>
        </w:rPr>
        <w:t xml:space="preserve"> pinjaman. Penelitian Sari &amp; Mubarok </w:t>
      </w:r>
      <w:r w:rsidRPr="00617FF6">
        <w:rPr>
          <w:rFonts w:ascii="Times New Roman" w:hAnsi="Times New Roman" w:cs="Times New Roman"/>
          <w:sz w:val="24"/>
          <w:szCs w:val="24"/>
        </w:rPr>
        <w:fldChar w:fldCharType="begin" w:fldLock="1"/>
      </w:r>
      <w:r w:rsidRPr="00617FF6">
        <w:rPr>
          <w:rFonts w:ascii="Times New Roman" w:hAnsi="Times New Roman" w:cs="Times New Roman"/>
          <w:sz w:val="24"/>
          <w:szCs w:val="24"/>
        </w:rPr>
        <w:instrText>ADDIN CSL_CITATION {"citationItems":[{"id":"ITEM-1","itemData":{"abstract":"This study aims to determine how much influence the profitability, taxes, and debt covenant on transfer pricing. profitability data, taxes, debt covenant and transfer pricing data are obtained from the financial statements of the semester of company's annual financial report on the Indonesia Stock Exchange by looking at the balance sheet, income statement and notes to the minimum financial statements from 2012-2016.This research method uses secondary data that is quantitative, which means this research is limited to answering questions that are asking the relationship of two or more variables. Data analysis used in this research is descriptive statistic analysis, normality test, multicollinearity test, autocorrelation test, heteroscedasticity test, Park Test, multiple linear regression test, t test, F test and coefficient of determination test using SPSS version 22. Taking this sample using purposive sampling method. Pursuant to purposive sampling method obtained by sampel counted 19 company’s.The result of the research shows that the test with the partial test (t test) shows that the profitability variable that is proxied using minimum return on asset (ROA) has a positive and significant effect to transfer pricing, taxes has negative and significant effect to transfer pricing, while debt covenant has negative and no significant effect to transfer pricing. Anova test (F test) shows that the profitability, taxes, and debt covenant simultaneously affect the transfer pricing. Keywords:","author":[{"dropping-particle":"","family":"Sari","given":"Eling Pamungkas","non-dropping-particle":"","parse-names":false,"suffix":""},{"dropping-particle":"","family":"Mubarok","given":"Abdullah","non-dropping-particle":"","parse-names":false,"suffix":""}],"container-title":"Seminar Nasional I Universitas Pamulang","id":"ITEM-1","issued":{"date-parts":[["2018"]]},"title":"Pengaruh Profitabilitas, Pajak, dan Debt Covenant Terhadap Transfer Pricing (Studi Empiris Perusahaan Manufaktur Terdaftar di BEI Tahun 2012-2016)","type":"article-journal"},"suppress-author":1,"uris":["http://www.mendeley.com/documents/?uuid=0d82b121-5746-4bc6-a4fd-a152ec7483fd"]}],"mendeley":{"formattedCitation":"(2018)","plainTextFormattedCitation":"(2018)","previouslyFormattedCitation":"(2018)"},"properties":{"noteIndex":0},"schema":"https://github.com/citation-style-language/schema/raw/master/csl-citation.json"}</w:instrText>
      </w:r>
      <w:r w:rsidRPr="00617FF6">
        <w:rPr>
          <w:rFonts w:ascii="Times New Roman" w:hAnsi="Times New Roman" w:cs="Times New Roman"/>
          <w:sz w:val="24"/>
          <w:szCs w:val="24"/>
        </w:rPr>
        <w:fldChar w:fldCharType="separate"/>
      </w:r>
      <w:r w:rsidRPr="00617FF6">
        <w:rPr>
          <w:rFonts w:ascii="Times New Roman" w:hAnsi="Times New Roman" w:cs="Times New Roman"/>
          <w:noProof/>
          <w:sz w:val="24"/>
          <w:szCs w:val="24"/>
        </w:rPr>
        <w:t>(2018)</w:t>
      </w:r>
      <w:r w:rsidRPr="00617FF6">
        <w:rPr>
          <w:rFonts w:ascii="Times New Roman" w:hAnsi="Times New Roman" w:cs="Times New Roman"/>
          <w:sz w:val="24"/>
          <w:szCs w:val="24"/>
        </w:rPr>
        <w:fldChar w:fldCharType="end"/>
      </w:r>
      <w:r w:rsidRPr="00617FF6">
        <w:rPr>
          <w:rFonts w:ascii="Times New Roman" w:hAnsi="Times New Roman" w:cs="Times New Roman"/>
          <w:sz w:val="24"/>
          <w:szCs w:val="24"/>
        </w:rPr>
        <w:t xml:space="preserve">, mendefinisikan </w:t>
      </w:r>
      <w:r w:rsidRPr="00617FF6">
        <w:rPr>
          <w:rFonts w:ascii="Times New Roman" w:hAnsi="Times New Roman" w:cs="Times New Roman"/>
          <w:i/>
          <w:sz w:val="24"/>
          <w:szCs w:val="24"/>
        </w:rPr>
        <w:t>debt covenant</w:t>
      </w:r>
      <w:r w:rsidRPr="00617FF6">
        <w:rPr>
          <w:rFonts w:ascii="Times New Roman" w:hAnsi="Times New Roman" w:cs="Times New Roman"/>
          <w:sz w:val="24"/>
          <w:szCs w:val="24"/>
        </w:rPr>
        <w:t xml:space="preserve"> (kontrak utang) merupakan perjanjian untuk melindungi pemberi pinjaman dari tindakan-tindakan manajer terhadap kepentingan kreditor, seperti pembagian deviden yang berlebihan, atau membiarkan ekuitas di bawah tingkat yang telah ditentukan.</w:t>
      </w:r>
      <w:r>
        <w:rPr>
          <w:rFonts w:ascii="Times New Roman" w:hAnsi="Times New Roman" w:cs="Times New Roman"/>
          <w:sz w:val="24"/>
          <w:szCs w:val="24"/>
          <w:lang w:val="en-US"/>
        </w:rPr>
        <w:t xml:space="preserve"> </w:t>
      </w:r>
      <w:r w:rsidRPr="00617FF6">
        <w:rPr>
          <w:rFonts w:ascii="Times New Roman" w:hAnsi="Times New Roman" w:cs="Times New Roman"/>
          <w:sz w:val="24"/>
          <w:szCs w:val="24"/>
        </w:rPr>
        <w:t xml:space="preserve">Pada penelitian ini, proksi yang digunakan oleh variabel </w:t>
      </w:r>
      <w:r w:rsidRPr="00617FF6">
        <w:rPr>
          <w:rFonts w:ascii="Times New Roman" w:hAnsi="Times New Roman" w:cs="Times New Roman"/>
          <w:i/>
          <w:sz w:val="24"/>
          <w:szCs w:val="24"/>
        </w:rPr>
        <w:t>debt covenant</w:t>
      </w:r>
      <w:r w:rsidRPr="00617FF6">
        <w:rPr>
          <w:rFonts w:ascii="Times New Roman" w:hAnsi="Times New Roman" w:cs="Times New Roman"/>
          <w:sz w:val="24"/>
          <w:szCs w:val="24"/>
        </w:rPr>
        <w:t xml:space="preserve"> yaitu menggunakan </w:t>
      </w:r>
      <w:r w:rsidRPr="00617FF6">
        <w:rPr>
          <w:rFonts w:ascii="Times New Roman" w:hAnsi="Times New Roman" w:cs="Times New Roman"/>
          <w:i/>
          <w:sz w:val="24"/>
          <w:szCs w:val="24"/>
        </w:rPr>
        <w:t>debt to equity ratio (DER).</w:t>
      </w:r>
    </w:p>
    <w:p w:rsidR="001466E0" w:rsidRDefault="001466E0" w:rsidP="004F4C1D">
      <w:pPr>
        <w:spacing w:after="0" w:line="48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Tax Minimization</w:t>
      </w:r>
    </w:p>
    <w:p w:rsidR="002751C4" w:rsidRPr="002751C4" w:rsidRDefault="002751C4" w:rsidP="002751C4">
      <w:pPr>
        <w:spacing w:after="0" w:line="480" w:lineRule="auto"/>
        <w:ind w:firstLine="720"/>
        <w:jc w:val="both"/>
        <w:rPr>
          <w:rFonts w:ascii="Times New Roman" w:hAnsi="Times New Roman" w:cs="Times New Roman"/>
          <w:sz w:val="24"/>
          <w:szCs w:val="24"/>
          <w:lang w:val="en-US"/>
        </w:rPr>
      </w:pPr>
      <w:r w:rsidRPr="00617FF6">
        <w:rPr>
          <w:rFonts w:ascii="Times New Roman" w:hAnsi="Times New Roman" w:cs="Times New Roman"/>
          <w:sz w:val="24"/>
          <w:szCs w:val="24"/>
        </w:rPr>
        <w:t xml:space="preserve">Hartati et al., </w:t>
      </w:r>
      <w:r w:rsidRPr="00617FF6">
        <w:rPr>
          <w:rFonts w:ascii="Times New Roman" w:hAnsi="Times New Roman" w:cs="Times New Roman"/>
          <w:sz w:val="24"/>
          <w:szCs w:val="24"/>
        </w:rPr>
        <w:fldChar w:fldCharType="begin" w:fldLock="1"/>
      </w:r>
      <w:r w:rsidRPr="00617FF6">
        <w:rPr>
          <w:rFonts w:ascii="Times New Roman" w:hAnsi="Times New Roman" w:cs="Times New Roman"/>
          <w:sz w:val="24"/>
          <w:szCs w:val="24"/>
        </w:rPr>
        <w:instrText>ADDIN CSL_CITATION {"citationItems":[{"id":"ITEM-1","itemData":{"abstract":"In general, executives perceive that transfer pricing does influence measures of corporate performance. This is supported by the finding that transfer pricing also contributes toward achieving objectives. Transfer prices serve to determine the income of both parties involved in the cross-border transaction. In any cross-border tax scenario, the parties involved are the relevant entities of the corporate group along with the tax authorities of the countries involved in the transaction. When one country’s tax authority adjusts the profit of a member of the corporate group, this may have an effect on the tax base of another country. In other words, cross-border tax situations involve issues related to jurisdiction, allocation of income and valuation. The aim of this research is to investigate the influence of tax minimization, tunneling incentive and bonus mechanism on transfer pricing decision in all of companies that listed at Indonesian Stock Exchange. This research using secondary data. Sample selection was using purposive sampling method with final sample 109 in 2012 observation. Data analysis in this research using binary logistic with program SPSS 16.0 for windows. The result shows that tax minimization, tunneling incentive and bonus mechanism have a significant influence on transfer pricing decision. The Cox and Snel’s R Square is 54.6% that is reflect to variation of tax minimization, tunneling incentive and bonus mechanism affect transfer pricing decision. The influence of tax minimization, tunneling incentive and bonus mechanism is also statistically significant affect transfer pricing. The Researcher give any opportunities to next research to investigate the effect of any others variabel on transfer pricing decision, such as arm’s length. Keywords:","author":[{"dropping-particle":"","family":"Hartati","given":"Winda","non-dropping-particle":"","parse-names":false,"suffix":""},{"dropping-particle":"","family":"Desmiyawati","given":"","non-dropping-particle":"","parse-names":false,"suffix":""},{"dropping-particle":"","family":"Julita","given":"","non-dropping-particle":"","parse-names":false,"suffix":""}],"container-title":"Universitas Riau","id":"ITEM-1","issued":{"date-parts":[["2015"]]},"title":"Tax Minimization , Tunneling Incentive dan Mekanisme Bonus terhadap Keputusan Transfer Pricing Seluruh Perusahaan yang Listing di Bursa Efek Indonesia","type":"article-journal"},"suppress-author":1,"uris":["http://www.mendeley.com/documents/?uuid=07a55a51-136f-46fd-b025-706ba6636456"]}],"mendeley":{"formattedCitation":"(2015)","plainTextFormattedCitation":"(2015)","previouslyFormattedCitation":"(2015)"},"properties":{"noteIndex":0},"schema":"https://github.com/citation-style-language/schema/raw/master/csl-citation.json"}</w:instrText>
      </w:r>
      <w:r w:rsidRPr="00617FF6">
        <w:rPr>
          <w:rFonts w:ascii="Times New Roman" w:hAnsi="Times New Roman" w:cs="Times New Roman"/>
          <w:sz w:val="24"/>
          <w:szCs w:val="24"/>
        </w:rPr>
        <w:fldChar w:fldCharType="separate"/>
      </w:r>
      <w:r w:rsidRPr="00617FF6">
        <w:rPr>
          <w:rFonts w:ascii="Times New Roman" w:hAnsi="Times New Roman" w:cs="Times New Roman"/>
          <w:noProof/>
          <w:sz w:val="24"/>
          <w:szCs w:val="24"/>
        </w:rPr>
        <w:t>(2015)</w:t>
      </w:r>
      <w:r w:rsidRPr="00617FF6">
        <w:rPr>
          <w:rFonts w:ascii="Times New Roman" w:hAnsi="Times New Roman" w:cs="Times New Roman"/>
          <w:sz w:val="24"/>
          <w:szCs w:val="24"/>
        </w:rPr>
        <w:fldChar w:fldCharType="end"/>
      </w:r>
      <w:r w:rsidRPr="00617FF6">
        <w:rPr>
          <w:rFonts w:ascii="Times New Roman" w:hAnsi="Times New Roman" w:cs="Times New Roman"/>
          <w:sz w:val="24"/>
          <w:szCs w:val="24"/>
        </w:rPr>
        <w:t xml:space="preserve"> mengartikan </w:t>
      </w:r>
      <w:r w:rsidRPr="00617FF6">
        <w:rPr>
          <w:rFonts w:ascii="Times New Roman" w:hAnsi="Times New Roman" w:cs="Times New Roman"/>
          <w:i/>
          <w:sz w:val="24"/>
          <w:szCs w:val="24"/>
        </w:rPr>
        <w:t>tax minimization</w:t>
      </w:r>
      <w:r w:rsidRPr="00617FF6">
        <w:rPr>
          <w:rFonts w:ascii="Times New Roman" w:hAnsi="Times New Roman" w:cs="Times New Roman"/>
          <w:sz w:val="24"/>
          <w:szCs w:val="24"/>
        </w:rPr>
        <w:t xml:space="preserve"> sebagai suatu strategi untuk meminimalkan beban pajak terutang melalui tindakan transfer biaya dan pada akhirnya transfer pendapatan ke negara dengan tarif pajak yang rendah.</w:t>
      </w:r>
      <w:r>
        <w:rPr>
          <w:rFonts w:ascii="Times New Roman" w:hAnsi="Times New Roman" w:cs="Times New Roman"/>
          <w:sz w:val="24"/>
          <w:szCs w:val="24"/>
          <w:lang w:val="en-US"/>
        </w:rPr>
        <w:t xml:space="preserve"> </w:t>
      </w:r>
      <w:r w:rsidRPr="00617FF6">
        <w:rPr>
          <w:rFonts w:ascii="Times New Roman" w:hAnsi="Times New Roman" w:cs="Times New Roman"/>
          <w:sz w:val="24"/>
          <w:szCs w:val="24"/>
        </w:rPr>
        <w:t xml:space="preserve">Jacob (1996) dalam penelitian Septiyani et al., </w:t>
      </w:r>
      <w:r w:rsidRPr="00617FF6">
        <w:rPr>
          <w:rFonts w:ascii="Times New Roman" w:hAnsi="Times New Roman" w:cs="Times New Roman"/>
          <w:sz w:val="24"/>
          <w:szCs w:val="24"/>
        </w:rPr>
        <w:fldChar w:fldCharType="begin" w:fldLock="1"/>
      </w:r>
      <w:r w:rsidRPr="00617FF6">
        <w:rPr>
          <w:rFonts w:ascii="Times New Roman" w:hAnsi="Times New Roman" w:cs="Times New Roman"/>
          <w:sz w:val="24"/>
          <w:szCs w:val="24"/>
        </w:rPr>
        <w:instrText>ADDIN CSL_CITATION {"citationItems":[{"id":"ITEM-1","itemData":{"DOI":"https://doi.org/10.20884/1.sar.2018.3.1.1158","abstract":"The objectives of this research is to analyze the effect of tax minimization, firm size, foreign ownership bonus mechanism, and exchange rate on transfer pricing decision in multinational company engaged in manufacturing that listed on Indonesia Stock Exchange from the year of 2015 to 2016. Sampling method in this study is using purposive sampling using 8 criterias that have been determined. The result of binary regression analysis shows that only tax minimization that has positive effect on transfer pricing decision. While the others variable which are, firm size, foreign ownership, bonus mechanism, and exchange rate do not has an effect on transfer pricing decision","author":[{"dropping-particle":"","family":"Septiyani","given":"Resa Pide Pratama","non-dropping-particle":"","parse-names":false,"suffix":""},{"dropping-particle":"","family":"Ramadhanti","given":"Wita","non-dropping-particle":"","parse-names":false,"suffix":""},{"dropping-particle":"","family":"Sudibyo","given":"Yudha Aryo","non-dropping-particle":"","parse-names":false,"suffix":""}],"container-title":"Soedirman Accounting Review","id":"ITEM-1","issue":"1","issued":{"date-parts":[["2018"]]},"page":"21-38","title":"Some Factors That Affect Transfer Pricing Decision","type":"article-journal","volume":"3"},"suppress-author":1,"uris":["http://www.mendeley.com/documents/?uuid=2fdf63a9-28c4-43d7-937f-062c8f0bb463"]}],"mendeley":{"formattedCitation":"(2018)","plainTextFormattedCitation":"(2018)","previouslyFormattedCitation":"(2018)"},"properties":{"noteIndex":0},"schema":"https://github.com/citation-style-language/schema/raw/master/csl-citation.json"}</w:instrText>
      </w:r>
      <w:r w:rsidRPr="00617FF6">
        <w:rPr>
          <w:rFonts w:ascii="Times New Roman" w:hAnsi="Times New Roman" w:cs="Times New Roman"/>
          <w:sz w:val="24"/>
          <w:szCs w:val="24"/>
        </w:rPr>
        <w:fldChar w:fldCharType="separate"/>
      </w:r>
      <w:r w:rsidRPr="00617FF6">
        <w:rPr>
          <w:rFonts w:ascii="Times New Roman" w:hAnsi="Times New Roman" w:cs="Times New Roman"/>
          <w:noProof/>
          <w:sz w:val="24"/>
          <w:szCs w:val="24"/>
        </w:rPr>
        <w:t>(2018)</w:t>
      </w:r>
      <w:r w:rsidRPr="00617FF6">
        <w:rPr>
          <w:rFonts w:ascii="Times New Roman" w:hAnsi="Times New Roman" w:cs="Times New Roman"/>
          <w:sz w:val="24"/>
          <w:szCs w:val="24"/>
        </w:rPr>
        <w:fldChar w:fldCharType="end"/>
      </w:r>
      <w:r w:rsidRPr="00617FF6">
        <w:rPr>
          <w:rFonts w:ascii="Times New Roman" w:hAnsi="Times New Roman" w:cs="Times New Roman"/>
          <w:sz w:val="24"/>
          <w:szCs w:val="24"/>
        </w:rPr>
        <w:t xml:space="preserve"> menemukan bahwa transfer antara perusahaan besar dapat menyebabkan pembayaran pajak global yang lebih rendah secara umum</w:t>
      </w:r>
      <w:r>
        <w:rPr>
          <w:rFonts w:ascii="Times New Roman" w:hAnsi="Times New Roman" w:cs="Times New Roman"/>
          <w:sz w:val="24"/>
          <w:szCs w:val="24"/>
          <w:lang w:val="en-US"/>
        </w:rPr>
        <w:t xml:space="preserve">. </w:t>
      </w:r>
      <w:r w:rsidRPr="00617FF6">
        <w:rPr>
          <w:rFonts w:ascii="Times New Roman" w:hAnsi="Times New Roman" w:cs="Times New Roman"/>
          <w:sz w:val="24"/>
          <w:szCs w:val="24"/>
        </w:rPr>
        <w:t xml:space="preserve">Pada penelitian ini, penulis menggunakan proksi </w:t>
      </w:r>
      <w:r w:rsidRPr="00617FF6">
        <w:rPr>
          <w:rFonts w:ascii="Times New Roman" w:hAnsi="Times New Roman" w:cs="Times New Roman"/>
          <w:i/>
          <w:sz w:val="24"/>
          <w:szCs w:val="24"/>
        </w:rPr>
        <w:t xml:space="preserve">Effective tax rate </w:t>
      </w:r>
      <w:r w:rsidRPr="00617FF6">
        <w:rPr>
          <w:rFonts w:ascii="Times New Roman" w:hAnsi="Times New Roman" w:cs="Times New Roman"/>
          <w:sz w:val="24"/>
          <w:szCs w:val="24"/>
        </w:rPr>
        <w:t xml:space="preserve">(ETR) untuk mengukur </w:t>
      </w:r>
      <w:r w:rsidRPr="00617FF6">
        <w:rPr>
          <w:rFonts w:ascii="Times New Roman" w:hAnsi="Times New Roman" w:cs="Times New Roman"/>
          <w:i/>
          <w:sz w:val="24"/>
          <w:szCs w:val="24"/>
        </w:rPr>
        <w:t>tax minimization.</w:t>
      </w:r>
    </w:p>
    <w:p w:rsidR="001466E0" w:rsidRDefault="001466E0" w:rsidP="004F4C1D">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Kualitas Audit</w:t>
      </w:r>
    </w:p>
    <w:p w:rsidR="002751C4" w:rsidRPr="002751C4" w:rsidRDefault="002751C4" w:rsidP="002751C4">
      <w:pPr>
        <w:spacing w:after="0" w:line="480" w:lineRule="auto"/>
        <w:ind w:firstLine="720"/>
        <w:jc w:val="both"/>
        <w:rPr>
          <w:rFonts w:ascii="Times New Roman" w:hAnsi="Times New Roman" w:cs="Times New Roman"/>
          <w:sz w:val="24"/>
          <w:szCs w:val="24"/>
          <w:lang w:val="en-US"/>
        </w:rPr>
      </w:pPr>
      <w:r w:rsidRPr="00617FF6">
        <w:rPr>
          <w:rFonts w:ascii="Times New Roman" w:hAnsi="Times New Roman" w:cs="Times New Roman"/>
          <w:sz w:val="24"/>
          <w:szCs w:val="24"/>
        </w:rPr>
        <w:t xml:space="preserve">Simanjuntak </w:t>
      </w:r>
      <w:r w:rsidRPr="00617FF6">
        <w:rPr>
          <w:rFonts w:ascii="Times New Roman" w:hAnsi="Times New Roman" w:cs="Times New Roman"/>
          <w:sz w:val="24"/>
          <w:szCs w:val="24"/>
        </w:rPr>
        <w:fldChar w:fldCharType="begin" w:fldLock="1"/>
      </w:r>
      <w:r w:rsidRPr="00617FF6">
        <w:rPr>
          <w:rFonts w:ascii="Times New Roman" w:hAnsi="Times New Roman" w:cs="Times New Roman"/>
          <w:sz w:val="24"/>
          <w:szCs w:val="24"/>
        </w:rPr>
        <w:instrText>ADDIN CSL_CITATION {"citationItems":[{"id":"ITEM-1","itemData":{"author":[{"dropping-particle":"","family":"Simanjuntak","given":"Piter","non-dropping-particle":"","parse-names":false,"suffix":""}],"id":"ITEM-1","issued":{"date-parts":[["2008"]]},"publisher":"Program Sarjana Universitas Diponegoro","title":"Pengaruh Time Budget Pressure Dan Resiko Kesalahan Terhadap Penurunan Kualitas Audit (Reduced Audit Qaulity)(Studi Empiris Pada Auditor Kap Di Jakarta)","type":"article-journal"},"suppress-author":1,"uris":["http://www.mendeley.com/documents/?uuid=49a24bdd-0038-4000-bd08-683da4f79b2f"]}],"mendeley":{"formattedCitation":"(2008)","plainTextFormattedCitation":"(2008)","previouslyFormattedCitation":"(2008)"},"properties":{"noteIndex":0},"schema":"https://github.com/citation-style-language/schema/raw/master/csl-citation.json"}</w:instrText>
      </w:r>
      <w:r w:rsidRPr="00617FF6">
        <w:rPr>
          <w:rFonts w:ascii="Times New Roman" w:hAnsi="Times New Roman" w:cs="Times New Roman"/>
          <w:sz w:val="24"/>
          <w:szCs w:val="24"/>
        </w:rPr>
        <w:fldChar w:fldCharType="separate"/>
      </w:r>
      <w:r w:rsidRPr="00617FF6">
        <w:rPr>
          <w:rFonts w:ascii="Times New Roman" w:hAnsi="Times New Roman" w:cs="Times New Roman"/>
          <w:noProof/>
          <w:sz w:val="24"/>
          <w:szCs w:val="24"/>
        </w:rPr>
        <w:t>(2008)</w:t>
      </w:r>
      <w:r w:rsidRPr="00617FF6">
        <w:rPr>
          <w:rFonts w:ascii="Times New Roman" w:hAnsi="Times New Roman" w:cs="Times New Roman"/>
          <w:sz w:val="24"/>
          <w:szCs w:val="24"/>
        </w:rPr>
        <w:fldChar w:fldCharType="end"/>
      </w:r>
      <w:r w:rsidRPr="00617FF6">
        <w:rPr>
          <w:rFonts w:ascii="Times New Roman" w:hAnsi="Times New Roman" w:cs="Times New Roman"/>
          <w:sz w:val="24"/>
          <w:szCs w:val="24"/>
        </w:rPr>
        <w:t xml:space="preserve"> menjelaskan bahwa kualitas audit merupakan pemeriksaan yang dilakukan secara sistematis dan menjaga sikap independen ketika melakukan suatu pekerjaan audit, menjaga mutu dan output yang dihasilkan sesuai dengan pengaturan yang telah direncanakan.</w:t>
      </w:r>
      <w:r>
        <w:rPr>
          <w:rFonts w:ascii="Times New Roman" w:hAnsi="Times New Roman" w:cs="Times New Roman"/>
          <w:sz w:val="24"/>
          <w:szCs w:val="24"/>
          <w:lang w:val="en-US"/>
        </w:rPr>
        <w:t xml:space="preserve"> </w:t>
      </w:r>
      <w:r w:rsidRPr="00617FF6">
        <w:rPr>
          <w:rFonts w:ascii="Times New Roman" w:hAnsi="Times New Roman" w:cs="Times New Roman"/>
          <w:sz w:val="24"/>
          <w:szCs w:val="24"/>
        </w:rPr>
        <w:t xml:space="preserve">Variabel kualitas audit diukur menggunakan variabel </w:t>
      </w:r>
      <w:r w:rsidRPr="00617FF6">
        <w:rPr>
          <w:rFonts w:ascii="Times New Roman" w:hAnsi="Times New Roman" w:cs="Times New Roman"/>
          <w:i/>
          <w:sz w:val="24"/>
          <w:szCs w:val="24"/>
        </w:rPr>
        <w:t>dummy,</w:t>
      </w:r>
      <w:r w:rsidRPr="00617FF6">
        <w:rPr>
          <w:rFonts w:ascii="Times New Roman" w:hAnsi="Times New Roman" w:cs="Times New Roman"/>
          <w:sz w:val="24"/>
          <w:szCs w:val="24"/>
        </w:rPr>
        <w:t xml:space="preserve"> yang mana apabila laporan keuangan perusahaan diaudit oleh Kantor Akuntan Publik (KAP) </w:t>
      </w:r>
      <w:r w:rsidRPr="00617FF6">
        <w:rPr>
          <w:rFonts w:ascii="Times New Roman" w:hAnsi="Times New Roman" w:cs="Times New Roman"/>
          <w:i/>
          <w:sz w:val="24"/>
          <w:szCs w:val="24"/>
        </w:rPr>
        <w:t>Big Four</w:t>
      </w:r>
      <w:r w:rsidRPr="00617FF6">
        <w:rPr>
          <w:rFonts w:ascii="Times New Roman" w:hAnsi="Times New Roman" w:cs="Times New Roman"/>
          <w:sz w:val="24"/>
          <w:szCs w:val="24"/>
        </w:rPr>
        <w:t xml:space="preserve"> bernilai 1, </w:t>
      </w:r>
      <w:r w:rsidRPr="00617FF6">
        <w:rPr>
          <w:rFonts w:ascii="Times New Roman" w:hAnsi="Times New Roman" w:cs="Times New Roman"/>
          <w:sz w:val="24"/>
          <w:szCs w:val="24"/>
        </w:rPr>
        <w:lastRenderedPageBreak/>
        <w:t xml:space="preserve">dan apabila laporan keuangan perusahaan diaudit oleh KAP </w:t>
      </w:r>
      <w:r w:rsidRPr="00617FF6">
        <w:rPr>
          <w:rFonts w:ascii="Times New Roman" w:hAnsi="Times New Roman" w:cs="Times New Roman"/>
          <w:i/>
          <w:sz w:val="24"/>
          <w:szCs w:val="24"/>
        </w:rPr>
        <w:t>Non Big Four</w:t>
      </w:r>
      <w:r w:rsidRPr="00617FF6">
        <w:rPr>
          <w:rFonts w:ascii="Times New Roman" w:hAnsi="Times New Roman" w:cs="Times New Roman"/>
          <w:sz w:val="24"/>
          <w:szCs w:val="24"/>
        </w:rPr>
        <w:t xml:space="preserve"> bernilai 0. Pengukuran ini sejalan dengan penelitian Erawati &amp; Fidiana </w:t>
      </w:r>
      <w:r w:rsidRPr="00617FF6">
        <w:rPr>
          <w:rFonts w:ascii="Times New Roman" w:hAnsi="Times New Roman" w:cs="Times New Roman"/>
          <w:sz w:val="24"/>
          <w:szCs w:val="24"/>
        </w:rPr>
        <w:fldChar w:fldCharType="begin" w:fldLock="1"/>
      </w:r>
      <w:r w:rsidRPr="00617FF6">
        <w:rPr>
          <w:rFonts w:ascii="Times New Roman" w:hAnsi="Times New Roman" w:cs="Times New Roman"/>
          <w:sz w:val="24"/>
          <w:szCs w:val="24"/>
        </w:rPr>
        <w:instrText>ADDIN CSL_CITATION {"citationItems":[{"id":"ITEM-1","itemData":{"abstract":"This research aimed to examine, empirically, the effect of tax expense, tunneling incentive, bonus mechanism, and audit quality on the decision of transfer pricing. While, the tax expense was referred to ETR, tunneling incentive was referred to TUN, bonus mechanism was referred to ITRENDLB, and audit quality which was dummy variable referred as number 1 when was audited by KAP, The Big Four; and number 0 when was audited by KAP, Non-The Big Four. Meanwhile, dependent variable was the decision of transfer pricing which was referred to TP. The research was quantitative. Moreover, the population was manufacturing companies which were listed on Indonesia Stock Exchange 2014-2018. Furthemore, the data collection technique used purposive sampling in which the sample was based on criteria given. In line with, there were 23 companies as sample with 115 observations. Additionally, the data analysis technique used multiple regression with IBM SPSS 21. The research result concluded tax expense, tunneling incentive, bonus mechanism and audit quality did not affect the decision of transfer pricing. This was caused as Tax Directorate General had made regulation of the principle of fairness and custom of business. In addition, the principle was applied for transaction between taxpayers and some people who had special relationship. Consequently, the tax payers had to pay attention on its transaction to some people who had special relation and consider its normal price.","author":[{"dropping-particle":"","family":"Erawati","given":"Nanik","non-dropping-particle":"","parse-names":false,"suffix":""},{"dropping-particle":"","family":"Fidiana","given":"","non-dropping-particle":"","parse-names":false,"suffix":""}],"container-title":"Jurnal Ilmu dan Riset Akuntansi","id":"ITEM-1","issue":"1","issued":{"date-parts":[["2020"]]},"page":"1-25","title":"Pengaruh Beban Pajak, Tunneling Incentive, Mekanisme Bonus, Kualitas Audit Terhadap Transfer Pricing","type":"article-journal","volume":"9"},"suppress-author":1,"uris":["http://www.mendeley.com/documents/?uuid=ff075826-571c-4894-b342-d9562d706cc5"]}],"mendeley":{"formattedCitation":"(2020)","plainTextFormattedCitation":"(2020)","previouslyFormattedCitation":"(2020)"},"properties":{"noteIndex":0},"schema":"https://github.com/citation-style-language/schema/raw/master/csl-citation.json"}</w:instrText>
      </w:r>
      <w:r w:rsidRPr="00617FF6">
        <w:rPr>
          <w:rFonts w:ascii="Times New Roman" w:hAnsi="Times New Roman" w:cs="Times New Roman"/>
          <w:sz w:val="24"/>
          <w:szCs w:val="24"/>
        </w:rPr>
        <w:fldChar w:fldCharType="separate"/>
      </w:r>
      <w:r w:rsidRPr="00617FF6">
        <w:rPr>
          <w:rFonts w:ascii="Times New Roman" w:hAnsi="Times New Roman" w:cs="Times New Roman"/>
          <w:noProof/>
          <w:sz w:val="24"/>
          <w:szCs w:val="24"/>
        </w:rPr>
        <w:t>(2020)</w:t>
      </w:r>
      <w:r w:rsidRPr="00617FF6">
        <w:rPr>
          <w:rFonts w:ascii="Times New Roman" w:hAnsi="Times New Roman" w:cs="Times New Roman"/>
          <w:sz w:val="24"/>
          <w:szCs w:val="24"/>
        </w:rPr>
        <w:fldChar w:fldCharType="end"/>
      </w:r>
      <w:r w:rsidRPr="00617FF6">
        <w:rPr>
          <w:rFonts w:ascii="Times New Roman" w:hAnsi="Times New Roman" w:cs="Times New Roman"/>
          <w:sz w:val="24"/>
          <w:szCs w:val="24"/>
        </w:rPr>
        <w:t xml:space="preserve"> dan Nugroho et al., </w:t>
      </w:r>
      <w:r w:rsidRPr="00617FF6">
        <w:rPr>
          <w:rFonts w:ascii="Times New Roman" w:hAnsi="Times New Roman" w:cs="Times New Roman"/>
          <w:sz w:val="24"/>
          <w:szCs w:val="24"/>
        </w:rPr>
        <w:fldChar w:fldCharType="begin" w:fldLock="1"/>
      </w:r>
      <w:r w:rsidRPr="00617FF6">
        <w:rPr>
          <w:rFonts w:ascii="Times New Roman" w:hAnsi="Times New Roman" w:cs="Times New Roman"/>
          <w:sz w:val="24"/>
          <w:szCs w:val="24"/>
        </w:rPr>
        <w:instrText>ADDIN CSL_CITATION {"citationItems":[{"id":"ITEM-1","itemData":{"DOI":"10.30566/ijo-bs/2018.288","abstract":"This research is aimed to analyze the effect of tax, audit quality and firm size to an indication of transfer pricing in the manufacturing firm that listed in Indonesia Stock Exchange during the period 2010-2016. Independent variable in this research was tax payment, audit quality and firm size and dependent variable used is transfer pricing policy. This research used secondary data analysis of financial statements or annual reports of firms in Indonesia Stock Exchange. The population of this research is a manufacturing firm in the period 2010-2016. The research using purposive sampling method, the total amount of samples was 133 firms. This research used logistic regression analysis as an analytical method. The results of the analysis in the research showed that tax-effected and significant to an indication of transfer pricing. While auditing quality and firm size not significantly on an indication transfer pricing","author":[{"dropping-particle":"","family":"Nugroho","given":"Lucky","non-dropping-particle":"","parse-names":false,"suffix":""},{"dropping-particle":"","family":"Wicaksono","given":"Brianditya Ridlo","non-dropping-particle":"","parse-names":false,"suffix":""},{"dropping-particle":"","family":"Utami","given":"Wiwik","non-dropping-particle":"","parse-names":false,"suffix":""}],"container-title":"International Journal of Business Society","id":"ITEM-1","issue":"September","issued":{"date-parts":[["2018"]]},"page":"83-93","title":"Analysis of Taxes Payment , Audit Quality and Firm Size to The Transfer Pricing Policy in Manufacturing Firm in Indonesia Stock Exchange International Journal of Business Society TRANSFER PRICING POLICY IN MANUFACTURING FIRM IN INDONESIA STOCK","type":"article-journal","volume":"2"},"suppress-author":1,"uris":["http://www.mendeley.com/documents/?uuid=4777d964-5619-4bb5-b47d-7742b600f139"]}],"mendeley":{"formattedCitation":"(2018)","plainTextFormattedCitation":"(2018)","previouslyFormattedCitation":"(2018)"},"properties":{"noteIndex":0},"schema":"https://github.com/citation-style-language/schema/raw/master/csl-citation.json"}</w:instrText>
      </w:r>
      <w:r w:rsidRPr="00617FF6">
        <w:rPr>
          <w:rFonts w:ascii="Times New Roman" w:hAnsi="Times New Roman" w:cs="Times New Roman"/>
          <w:sz w:val="24"/>
          <w:szCs w:val="24"/>
        </w:rPr>
        <w:fldChar w:fldCharType="separate"/>
      </w:r>
      <w:r w:rsidRPr="00617FF6">
        <w:rPr>
          <w:rFonts w:ascii="Times New Roman" w:hAnsi="Times New Roman" w:cs="Times New Roman"/>
          <w:noProof/>
          <w:sz w:val="24"/>
          <w:szCs w:val="24"/>
        </w:rPr>
        <w:t>(2018)</w:t>
      </w:r>
      <w:r w:rsidRPr="00617FF6">
        <w:rPr>
          <w:rFonts w:ascii="Times New Roman" w:hAnsi="Times New Roman" w:cs="Times New Roman"/>
          <w:sz w:val="24"/>
          <w:szCs w:val="24"/>
        </w:rPr>
        <w:fldChar w:fldCharType="end"/>
      </w:r>
      <w:r w:rsidRPr="00617FF6">
        <w:rPr>
          <w:rFonts w:ascii="Times New Roman" w:hAnsi="Times New Roman" w:cs="Times New Roman"/>
          <w:sz w:val="24"/>
          <w:szCs w:val="24"/>
        </w:rPr>
        <w:t>.</w:t>
      </w:r>
    </w:p>
    <w:p w:rsidR="001466E0" w:rsidRDefault="001466E0" w:rsidP="004F4C1D">
      <w:pPr>
        <w:spacing w:after="0" w:line="48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Firm Size </w:t>
      </w:r>
    </w:p>
    <w:p w:rsidR="002751C4" w:rsidRPr="002751C4" w:rsidRDefault="002751C4" w:rsidP="002751C4">
      <w:pPr>
        <w:spacing w:after="0" w:line="480" w:lineRule="auto"/>
        <w:ind w:firstLine="720"/>
        <w:jc w:val="both"/>
        <w:rPr>
          <w:rFonts w:ascii="Times New Roman" w:hAnsi="Times New Roman" w:cs="Times New Roman"/>
          <w:sz w:val="24"/>
          <w:szCs w:val="24"/>
          <w:lang w:val="en-US"/>
        </w:rPr>
      </w:pPr>
      <w:r w:rsidRPr="00617FF6">
        <w:rPr>
          <w:rFonts w:ascii="Times New Roman" w:hAnsi="Times New Roman" w:cs="Times New Roman"/>
          <w:i/>
          <w:sz w:val="24"/>
          <w:szCs w:val="24"/>
        </w:rPr>
        <w:t>Firm size</w:t>
      </w:r>
      <w:r w:rsidRPr="00617FF6">
        <w:rPr>
          <w:rFonts w:ascii="Times New Roman" w:hAnsi="Times New Roman" w:cs="Times New Roman"/>
          <w:sz w:val="24"/>
          <w:szCs w:val="24"/>
        </w:rPr>
        <w:t xml:space="preserve"> merupakan ukuran besar kecilnya suatu perusahaan. Sementara itu, penelitian Nugroho et al., </w:t>
      </w:r>
      <w:r w:rsidRPr="00617FF6">
        <w:rPr>
          <w:rFonts w:ascii="Times New Roman" w:hAnsi="Times New Roman" w:cs="Times New Roman"/>
          <w:sz w:val="24"/>
          <w:szCs w:val="24"/>
        </w:rPr>
        <w:fldChar w:fldCharType="begin" w:fldLock="1"/>
      </w:r>
      <w:r w:rsidRPr="00617FF6">
        <w:rPr>
          <w:rFonts w:ascii="Times New Roman" w:hAnsi="Times New Roman" w:cs="Times New Roman"/>
          <w:sz w:val="24"/>
          <w:szCs w:val="24"/>
        </w:rPr>
        <w:instrText>ADDIN CSL_CITATION {"citationItems":[{"id":"ITEM-1","itemData":{"DOI":"10.30566/ijo-bs/2018.288","abstract":"This research is aimed to analyze the effect of tax, audit quality and firm size to an indication of transfer pricing in the manufacturing firm that listed in Indonesia Stock Exchange during the period 2010-2016. Independent variable in this research was tax payment, audit quality and firm size and dependent variable used is transfer pricing policy. This research used secondary data analysis of financial statements or annual reports of firms in Indonesia Stock Exchange. The population of this research is a manufacturing firm in the period 2010-2016. The research using purposive sampling method, the total amount of samples was 133 firms. This research used logistic regression analysis as an analytical method. The results of the analysis in the research showed that tax-effected and significant to an indication of transfer pricing. While auditing quality and firm size not significantly on an indication transfer pricing","author":[{"dropping-particle":"","family":"Nugroho","given":"Lucky","non-dropping-particle":"","parse-names":false,"suffix":""},{"dropping-particle":"","family":"Wicaksono","given":"Brianditya Ridlo","non-dropping-particle":"","parse-names":false,"suffix":""},{"dropping-particle":"","family":"Utami","given":"Wiwik","non-dropping-particle":"","parse-names":false,"suffix":""}],"container-title":"International Journal of Business Society","id":"ITEM-1","issue":"September","issued":{"date-parts":[["2018"]]},"page":"83-93","title":"Analysis of Taxes Payment , Audit Quality and Firm Size to The Transfer Pricing Policy in Manufacturing Firm in Indonesia Stock Exchange International Journal of Business Society TRANSFER PRICING POLICY IN MANUFACTURING FIRM IN INDONESIA STOCK","type":"article-journal","volume":"2"},"suppress-author":1,"uris":["http://www.mendeley.com/documents/?uuid=4777d964-5619-4bb5-b47d-7742b600f139"]}],"mendeley":{"formattedCitation":"(2018)","plainTextFormattedCitation":"(2018)","previouslyFormattedCitation":"(2018)"},"properties":{"noteIndex":0},"schema":"https://github.com/citation-style-language/schema/raw/master/csl-citation.json"}</w:instrText>
      </w:r>
      <w:r w:rsidRPr="00617FF6">
        <w:rPr>
          <w:rFonts w:ascii="Times New Roman" w:hAnsi="Times New Roman" w:cs="Times New Roman"/>
          <w:sz w:val="24"/>
          <w:szCs w:val="24"/>
        </w:rPr>
        <w:fldChar w:fldCharType="separate"/>
      </w:r>
      <w:r w:rsidRPr="00617FF6">
        <w:rPr>
          <w:rFonts w:ascii="Times New Roman" w:hAnsi="Times New Roman" w:cs="Times New Roman"/>
          <w:noProof/>
          <w:sz w:val="24"/>
          <w:szCs w:val="24"/>
        </w:rPr>
        <w:t>(2018)</w:t>
      </w:r>
      <w:r w:rsidRPr="00617FF6">
        <w:rPr>
          <w:rFonts w:ascii="Times New Roman" w:hAnsi="Times New Roman" w:cs="Times New Roman"/>
          <w:sz w:val="24"/>
          <w:szCs w:val="24"/>
        </w:rPr>
        <w:fldChar w:fldCharType="end"/>
      </w:r>
      <w:r w:rsidRPr="00617FF6">
        <w:rPr>
          <w:rFonts w:ascii="Times New Roman" w:hAnsi="Times New Roman" w:cs="Times New Roman"/>
          <w:sz w:val="24"/>
          <w:szCs w:val="24"/>
        </w:rPr>
        <w:t xml:space="preserve"> mendefinisikan </w:t>
      </w:r>
      <w:r w:rsidRPr="00617FF6">
        <w:rPr>
          <w:rFonts w:ascii="Times New Roman" w:hAnsi="Times New Roman" w:cs="Times New Roman"/>
          <w:i/>
          <w:sz w:val="24"/>
          <w:szCs w:val="24"/>
        </w:rPr>
        <w:t>firm size</w:t>
      </w:r>
      <w:r w:rsidRPr="00617FF6">
        <w:rPr>
          <w:rFonts w:ascii="Times New Roman" w:hAnsi="Times New Roman" w:cs="Times New Roman"/>
          <w:sz w:val="24"/>
          <w:szCs w:val="24"/>
        </w:rPr>
        <w:t xml:space="preserve"> sebagai skala seberapa besar atau kecil suatu perusahaan yang dapat menunjukkan stabilitas, keseimbangan, dan kemampuan perusahaan dalam melakukan aktivitas ekonominya.</w:t>
      </w:r>
      <w:r>
        <w:rPr>
          <w:rFonts w:ascii="Times New Roman" w:hAnsi="Times New Roman" w:cs="Times New Roman"/>
          <w:sz w:val="24"/>
          <w:szCs w:val="24"/>
          <w:lang w:val="en-US"/>
        </w:rPr>
        <w:t xml:space="preserve"> </w:t>
      </w:r>
      <w:r w:rsidRPr="00617FF6">
        <w:rPr>
          <w:rFonts w:ascii="Times New Roman" w:hAnsi="Times New Roman" w:cs="Times New Roman"/>
          <w:sz w:val="24"/>
          <w:szCs w:val="24"/>
        </w:rPr>
        <w:t xml:space="preserve">Proksi pada penelitian ini sama dengan yang digunakan dalam penelitian Nugroho et al., </w:t>
      </w:r>
      <w:r w:rsidRPr="00617FF6">
        <w:rPr>
          <w:rFonts w:ascii="Times New Roman" w:hAnsi="Times New Roman" w:cs="Times New Roman"/>
          <w:sz w:val="24"/>
          <w:szCs w:val="24"/>
        </w:rPr>
        <w:fldChar w:fldCharType="begin" w:fldLock="1"/>
      </w:r>
      <w:r w:rsidRPr="00617FF6">
        <w:rPr>
          <w:rFonts w:ascii="Times New Roman" w:hAnsi="Times New Roman" w:cs="Times New Roman"/>
          <w:sz w:val="24"/>
          <w:szCs w:val="24"/>
        </w:rPr>
        <w:instrText>ADDIN CSL_CITATION {"citationItems":[{"id":"ITEM-1","itemData":{"DOI":"10.30566/ijo-bs/2018.288","abstract":"This research is aimed to analyze the effect of tax, audit quality and firm size to an indication of transfer pricing in the manufacturing firm that listed in Indonesia Stock Exchange during the period 2010-2016. Independent variable in this research was tax payment, audit quality and firm size and dependent variable used is transfer pricing policy. This research used secondary data analysis of financial statements or annual reports of firms in Indonesia Stock Exchange. The population of this research is a manufacturing firm in the period 2010-2016. The research using purposive sampling method, the total amount of samples was 133 firms. This research used logistic regression analysis as an analytical method. The results of the analysis in the research showed that tax-effected and significant to an indication of transfer pricing. While auditing quality and firm size not significantly on an indication transfer pricing","author":[{"dropping-particle":"","family":"Nugroho","given":"Lucky","non-dropping-particle":"","parse-names":false,"suffix":""},{"dropping-particle":"","family":"Wicaksono","given":"Brianditya Ridlo","non-dropping-particle":"","parse-names":false,"suffix":""},{"dropping-particle":"","family":"Utami","given":"Wiwik","non-dropping-particle":"","parse-names":false,"suffix":""}],"container-title":"International Journal of Business Society","id":"ITEM-1","issue":"September","issued":{"date-parts":[["2018"]]},"page":"83-93","title":"Analysis of Taxes Payment , Audit Quality and Firm Size to The Transfer Pricing Policy in Manufacturing Firm in Indonesia Stock Exchange International Journal of Business Society TRANSFER PRICING POLICY IN MANUFACTURING FIRM IN INDONESIA STOCK","type":"article-journal","volume":"2"},"suppress-author":1,"uris":["http://www.mendeley.com/documents/?uuid=4777d964-5619-4bb5-b47d-7742b600f139"]}],"mendeley":{"formattedCitation":"(2018)","plainTextFormattedCitation":"(2018)","previouslyFormattedCitation":"(2018)"},"properties":{"noteIndex":0},"schema":"https://github.com/citation-style-language/schema/raw/master/csl-citation.json"}</w:instrText>
      </w:r>
      <w:r w:rsidRPr="00617FF6">
        <w:rPr>
          <w:rFonts w:ascii="Times New Roman" w:hAnsi="Times New Roman" w:cs="Times New Roman"/>
          <w:sz w:val="24"/>
          <w:szCs w:val="24"/>
        </w:rPr>
        <w:fldChar w:fldCharType="separate"/>
      </w:r>
      <w:r w:rsidRPr="00617FF6">
        <w:rPr>
          <w:rFonts w:ascii="Times New Roman" w:hAnsi="Times New Roman" w:cs="Times New Roman"/>
          <w:noProof/>
          <w:sz w:val="24"/>
          <w:szCs w:val="24"/>
        </w:rPr>
        <w:t>(2018)</w:t>
      </w:r>
      <w:r w:rsidRPr="00617FF6">
        <w:rPr>
          <w:rFonts w:ascii="Times New Roman" w:hAnsi="Times New Roman" w:cs="Times New Roman"/>
          <w:sz w:val="24"/>
          <w:szCs w:val="24"/>
        </w:rPr>
        <w:fldChar w:fldCharType="end"/>
      </w:r>
      <w:r w:rsidRPr="00617FF6">
        <w:rPr>
          <w:rFonts w:ascii="Times New Roman" w:hAnsi="Times New Roman" w:cs="Times New Roman"/>
          <w:sz w:val="24"/>
          <w:szCs w:val="24"/>
        </w:rPr>
        <w:t xml:space="preserve">; Septiyani et al., </w:t>
      </w:r>
      <w:r w:rsidRPr="00617FF6">
        <w:rPr>
          <w:rFonts w:ascii="Times New Roman" w:hAnsi="Times New Roman" w:cs="Times New Roman"/>
          <w:sz w:val="24"/>
          <w:szCs w:val="24"/>
        </w:rPr>
        <w:fldChar w:fldCharType="begin" w:fldLock="1"/>
      </w:r>
      <w:r w:rsidRPr="00617FF6">
        <w:rPr>
          <w:rFonts w:ascii="Times New Roman" w:hAnsi="Times New Roman" w:cs="Times New Roman"/>
          <w:sz w:val="24"/>
          <w:szCs w:val="24"/>
        </w:rPr>
        <w:instrText>ADDIN CSL_CITATION {"citationItems":[{"id":"ITEM-1","itemData":{"DOI":"https://doi.org/10.20884/1.sar.2018.3.1.1158","abstract":"The objectives of this research is to analyze the effect of tax minimization, firm size, foreign ownership bonus mechanism, and exchange rate on transfer pricing decision in multinational company engaged in manufacturing that listed on Indonesia Stock Exchange from the year of 2015 to 2016. Sampling method in this study is using purposive sampling using 8 criterias that have been determined. The result of binary regression analysis shows that only tax minimization that has positive effect on transfer pricing decision. While the others variable which are, firm size, foreign ownership, bonus mechanism, and exchange rate do not has an effect on transfer pricing decision","author":[{"dropping-particle":"","family":"Septiyani","given":"Resa Pide Pratama","non-dropping-particle":"","parse-names":false,"suffix":""},{"dropping-particle":"","family":"Ramadhanti","given":"Wita","non-dropping-particle":"","parse-names":false,"suffix":""},{"dropping-particle":"","family":"Sudibyo","given":"Yudha Aryo","non-dropping-particle":"","parse-names":false,"suffix":""}],"container-title":"Soedirman Accounting Review","id":"ITEM-1","issue":"1","issued":{"date-parts":[["2018"]]},"page":"21-38","title":"Some Factors That Affect Transfer Pricing Decision","type":"article-journal","volume":"3"},"suppress-author":1,"uris":["http://www.mendeley.com/documents/?uuid=2fdf63a9-28c4-43d7-937f-062c8f0bb463"]}],"mendeley":{"formattedCitation":"(2018)","plainTextFormattedCitation":"(2018)","previouslyFormattedCitation":"(2018)"},"properties":{"noteIndex":0},"schema":"https://github.com/citation-style-language/schema/raw/master/csl-citation.json"}</w:instrText>
      </w:r>
      <w:r w:rsidRPr="00617FF6">
        <w:rPr>
          <w:rFonts w:ascii="Times New Roman" w:hAnsi="Times New Roman" w:cs="Times New Roman"/>
          <w:sz w:val="24"/>
          <w:szCs w:val="24"/>
        </w:rPr>
        <w:fldChar w:fldCharType="separate"/>
      </w:r>
      <w:r w:rsidRPr="00617FF6">
        <w:rPr>
          <w:rFonts w:ascii="Times New Roman" w:hAnsi="Times New Roman" w:cs="Times New Roman"/>
          <w:noProof/>
          <w:sz w:val="24"/>
          <w:szCs w:val="24"/>
        </w:rPr>
        <w:t>(2018)</w:t>
      </w:r>
      <w:r w:rsidRPr="00617FF6">
        <w:rPr>
          <w:rFonts w:ascii="Times New Roman" w:hAnsi="Times New Roman" w:cs="Times New Roman"/>
          <w:sz w:val="24"/>
          <w:szCs w:val="24"/>
        </w:rPr>
        <w:fldChar w:fldCharType="end"/>
      </w:r>
      <w:r w:rsidRPr="00617FF6">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617FF6">
        <w:rPr>
          <w:rFonts w:ascii="Times New Roman" w:hAnsi="Times New Roman" w:cs="Times New Roman"/>
          <w:sz w:val="24"/>
          <w:szCs w:val="24"/>
        </w:rPr>
        <w:t xml:space="preserve">Fuadah &amp; Nazihah </w:t>
      </w:r>
      <w:r w:rsidRPr="00617FF6">
        <w:rPr>
          <w:rFonts w:ascii="Times New Roman" w:hAnsi="Times New Roman" w:cs="Times New Roman"/>
          <w:sz w:val="24"/>
          <w:szCs w:val="24"/>
        </w:rPr>
        <w:fldChar w:fldCharType="begin" w:fldLock="1"/>
      </w:r>
      <w:r w:rsidRPr="00617FF6">
        <w:rPr>
          <w:rFonts w:ascii="Times New Roman" w:hAnsi="Times New Roman" w:cs="Times New Roman"/>
          <w:sz w:val="24"/>
          <w:szCs w:val="24"/>
        </w:rPr>
        <w:instrText>ADDIN CSL_CITATION {"citationItems":[{"id":"ITEM-1","itemData":{"DOI":"10.32602/jafas.2019.0","abstract":"Transfer pricing is the transaction price in the form of tangible goods, tangible goods, intangible goods or the provision of intangible goods or the provision of services between parties that have a special relationship. services between parties that have a special relationship. Transfer pricing used by companies in order to avoid tax Transfer pricing used by companies in order to avoid tax payments that can cause problems for the tax authorities payments that can cause problems for the tax authorities in their efforts to maximize revenue from the tax sector. efforts to maximize revenue from the tax sector. This study aims to analyze the effect of taxes, tunneling This study aims to analyze the effect of taxes, tunneling incentives, bonus mechanisms, and firm size on transfer incentives, bonus mechanisms, and firm size on transfer pricing in manufacturing sector. This study selected 28 pricing in manufacturing sector. This study selected 28 manufacturing companies that were selected by using manufacturing companies that were sel purposive sampling technique from a population of 153 purposive sampling technique from a population of 153 companies listed on Indonesia Stock Exchange of the companies listed on Indonesia Stock Exchange of the period 2013-2017. The 2017. The results of the panel data results of the panel data regression with random effect model shows that taxes, regression with random effect model shows that taxes, bonus mechanisms, and firm size have a significant bonus mechanisms, and firm size h positive effect on transfer pricing. However tunneling positive effect on transfer pricing. However tunneling incentives do not affect transfer pricing.","author":[{"dropping-particle":"","family":"Nazihah","given":"Afifah","non-dropping-particle":"","parse-names":false,"suffix":""},{"dropping-particle":"","family":"Azwardi","given":"","non-dropping-particle":"","parse-names":false,"suffix":""},{"dropping-particle":"","family":"Fuadah","given":"Luk Luk","non-dropping-particle":"","parse-names":false,"suffix":""}],"container-title":"Journal of Accounting, Finance and Auditing Studies","id":"ITEM-1","issue":"1","issued":{"date-parts":[["2019"]]},"page":"1-17","title":"The Effect Of Tax, Tunneling Incentive, Bonus Mechanisms, And Firm Size On The Effect Of Tax, Tunneling Incentive, Bonus Mechanisms, And Firm Size On Transfer Pricing (Indonesian Evidence)","type":"article-journal","volume":"5"},"suppress-author":1,"uris":["http://www.mendeley.com/documents/?uuid=1ee55a9e-fbbc-418c-82a2-8bd916756a6f"]}],"mendeley":{"formattedCitation":"(2019)","plainTextFormattedCitation":"(2019)","previouslyFormattedCitation":"(2019)"},"properties":{"noteIndex":0},"schema":"https://github.com/citation-style-language/schema/raw/master/csl-citation.json"}</w:instrText>
      </w:r>
      <w:r w:rsidRPr="00617FF6">
        <w:rPr>
          <w:rFonts w:ascii="Times New Roman" w:hAnsi="Times New Roman" w:cs="Times New Roman"/>
          <w:sz w:val="24"/>
          <w:szCs w:val="24"/>
        </w:rPr>
        <w:fldChar w:fldCharType="separate"/>
      </w:r>
      <w:r w:rsidRPr="00617FF6">
        <w:rPr>
          <w:rFonts w:ascii="Times New Roman" w:hAnsi="Times New Roman" w:cs="Times New Roman"/>
          <w:noProof/>
          <w:sz w:val="24"/>
          <w:szCs w:val="24"/>
        </w:rPr>
        <w:t>(2019)</w:t>
      </w:r>
      <w:r w:rsidRPr="00617FF6">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17FF6">
        <w:rPr>
          <w:rFonts w:ascii="Times New Roman" w:hAnsi="Times New Roman" w:cs="Times New Roman"/>
          <w:sz w:val="24"/>
          <w:szCs w:val="24"/>
        </w:rPr>
        <w:t xml:space="preserve">Variabel </w:t>
      </w:r>
      <w:r w:rsidRPr="00617FF6">
        <w:rPr>
          <w:rFonts w:ascii="Times New Roman" w:hAnsi="Times New Roman" w:cs="Times New Roman"/>
          <w:i/>
          <w:sz w:val="24"/>
          <w:szCs w:val="24"/>
        </w:rPr>
        <w:t>firm size</w:t>
      </w:r>
      <w:r w:rsidRPr="00617FF6">
        <w:rPr>
          <w:rFonts w:ascii="Times New Roman" w:hAnsi="Times New Roman" w:cs="Times New Roman"/>
          <w:sz w:val="24"/>
          <w:szCs w:val="24"/>
        </w:rPr>
        <w:t xml:space="preserve"> diukur menggunakan </w:t>
      </w:r>
      <w:r w:rsidRPr="00617FF6">
        <w:rPr>
          <w:rFonts w:ascii="Times New Roman" w:hAnsi="Times New Roman" w:cs="Times New Roman"/>
          <w:i/>
          <w:sz w:val="24"/>
          <w:szCs w:val="24"/>
        </w:rPr>
        <w:t>Log natural Total Assets</w:t>
      </w:r>
      <w:r w:rsidRPr="00617FF6">
        <w:rPr>
          <w:rFonts w:ascii="Times New Roman" w:hAnsi="Times New Roman" w:cs="Times New Roman"/>
          <w:sz w:val="24"/>
          <w:szCs w:val="24"/>
        </w:rPr>
        <w:t>.</w:t>
      </w:r>
      <w:r>
        <w:rPr>
          <w:rFonts w:ascii="Times New Roman" w:hAnsi="Times New Roman" w:cs="Times New Roman"/>
          <w:sz w:val="24"/>
          <w:szCs w:val="24"/>
          <w:lang w:val="en-US"/>
        </w:rPr>
        <w:t xml:space="preserve"> </w:t>
      </w:r>
    </w:p>
    <w:p w:rsidR="00DF6687" w:rsidRPr="00345409" w:rsidRDefault="00DF6687" w:rsidP="001466E0">
      <w:pPr>
        <w:rPr>
          <w:rFonts w:ascii="Times New Roman" w:hAnsi="Times New Roman" w:cs="Times New Roman"/>
          <w:b/>
          <w:sz w:val="24"/>
          <w:szCs w:val="24"/>
          <w:lang w:val="en-US"/>
        </w:rPr>
      </w:pPr>
      <w:bookmarkStart w:id="1" w:name="_Toc77106951"/>
      <w:r w:rsidRPr="00345409">
        <w:rPr>
          <w:rFonts w:ascii="Times New Roman" w:hAnsi="Times New Roman" w:cs="Times New Roman"/>
          <w:b/>
          <w:sz w:val="24"/>
          <w:szCs w:val="24"/>
        </w:rPr>
        <w:t xml:space="preserve">Pengaruh </w:t>
      </w:r>
      <w:r w:rsidR="00345409" w:rsidRPr="00345409">
        <w:rPr>
          <w:rFonts w:ascii="Times New Roman" w:hAnsi="Times New Roman" w:cs="Times New Roman"/>
          <w:b/>
          <w:i/>
          <w:sz w:val="24"/>
          <w:szCs w:val="24"/>
          <w:lang w:val="en-US"/>
        </w:rPr>
        <w:t>Debt Covenant</w:t>
      </w:r>
      <w:r w:rsidR="00345409">
        <w:rPr>
          <w:rFonts w:ascii="Times New Roman" w:hAnsi="Times New Roman" w:cs="Times New Roman"/>
          <w:b/>
          <w:sz w:val="24"/>
          <w:szCs w:val="24"/>
        </w:rPr>
        <w:t xml:space="preserve"> </w:t>
      </w:r>
      <w:r w:rsidR="00345409">
        <w:rPr>
          <w:rFonts w:ascii="Times New Roman" w:hAnsi="Times New Roman" w:cs="Times New Roman"/>
          <w:b/>
          <w:sz w:val="24"/>
          <w:szCs w:val="24"/>
          <w:lang w:val="en-US"/>
        </w:rPr>
        <w:t>T</w:t>
      </w:r>
      <w:r w:rsidRPr="00345409">
        <w:rPr>
          <w:rFonts w:ascii="Times New Roman" w:hAnsi="Times New Roman" w:cs="Times New Roman"/>
          <w:b/>
          <w:sz w:val="24"/>
          <w:szCs w:val="24"/>
        </w:rPr>
        <w:t xml:space="preserve">erhadap </w:t>
      </w:r>
      <w:bookmarkEnd w:id="1"/>
      <w:r w:rsidR="00345409" w:rsidRPr="00345409">
        <w:rPr>
          <w:rFonts w:ascii="Times New Roman" w:hAnsi="Times New Roman" w:cs="Times New Roman"/>
          <w:b/>
          <w:i/>
          <w:sz w:val="24"/>
          <w:szCs w:val="24"/>
          <w:lang w:val="en-US"/>
        </w:rPr>
        <w:t>Transfer Pricing</w:t>
      </w:r>
    </w:p>
    <w:p w:rsidR="00345409" w:rsidRPr="00381E71" w:rsidRDefault="00345409" w:rsidP="00345409">
      <w:pPr>
        <w:spacing w:after="0" w:line="480" w:lineRule="auto"/>
        <w:ind w:firstLine="567"/>
        <w:jc w:val="both"/>
        <w:rPr>
          <w:rFonts w:ascii="Times New Roman" w:hAnsi="Times New Roman" w:cs="Times New Roman"/>
          <w:sz w:val="24"/>
          <w:szCs w:val="24"/>
        </w:rPr>
      </w:pPr>
      <w:r w:rsidRPr="00381E71">
        <w:rPr>
          <w:rFonts w:ascii="Times New Roman" w:hAnsi="Times New Roman" w:cs="Times New Roman"/>
          <w:i/>
          <w:sz w:val="24"/>
          <w:szCs w:val="24"/>
        </w:rPr>
        <w:t>Debt covenant</w:t>
      </w:r>
      <w:r w:rsidRPr="00381E71">
        <w:rPr>
          <w:rFonts w:ascii="Times New Roman" w:hAnsi="Times New Roman" w:cs="Times New Roman"/>
          <w:sz w:val="24"/>
          <w:szCs w:val="24"/>
        </w:rPr>
        <w:t xml:space="preserve"> berpengaruh terhadap praktik </w:t>
      </w:r>
      <w:r w:rsidRPr="00381E71">
        <w:rPr>
          <w:rFonts w:ascii="Times New Roman" w:hAnsi="Times New Roman" w:cs="Times New Roman"/>
          <w:i/>
          <w:sz w:val="24"/>
          <w:szCs w:val="24"/>
        </w:rPr>
        <w:t>transfer pricing. The debt convenant hypothesis</w:t>
      </w:r>
      <w:r w:rsidRPr="00381E71">
        <w:rPr>
          <w:rFonts w:ascii="Times New Roman" w:hAnsi="Times New Roman" w:cs="Times New Roman"/>
          <w:sz w:val="24"/>
          <w:szCs w:val="24"/>
        </w:rPr>
        <w:t xml:space="preserve"> dalam teori akuntansi positif menjelaskan jika utang perusahaan semakin tinggi, maka syarat-syarat yang diajukan oleh kreditur juga semakin ketat. Oleh karena itu, semakin besar pula peluang para manajer untuk memilih metode-metode akuntansi yang dapat meningkatkan profit perusahaan, misalnya dengan praktik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Penelitian yang dilakukan Nuradila &amp; Wibowo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{"citationItems":[{"id":"ITEM-1","itemData":{"DOI":"https://doi.org/10.22515/jifa.v1i1.1135","abstract":"This research is purposed to determine the effect of tunneling incentive, bonus mechanism and debt covenant to transfer pricing wich is analysis is multiple regression analysis, wich used 33 annual report Indonesian Stock Exchange in 2012-2014. The technique of this moderated by tax minimization on multinational firm’s listed at impact to transfer pricing are tunneling incentive, debt covenant and this research showed that variabel which are having a significant from secondary data with purposive sampling method. The result of moderation of tax minimization to tunneling incentive","author":[{"dropping-particle":"","family":"Nuradila","given":"Ratna Felix","non-dropping-particle":"","parse-names":false,"suffix":""},{"dropping-particle":"","family":"Wibowo","given":"Raden Arief","non-dropping-particle":"","parse-names":false,"suffix":""}],"container-title":"Journal of Islamic Finance and Accounting (JIFA)","id":"ITEM-1","issue":"1","issued":{"date-parts":[["2018"]]},"title":"Tax Minimization sebagai Pemoderasi Hubungan antara Tunneling Incentive, Bonus Mechanism dan Debt Convenant dengan Keputusan Transfer Pricing","type":"article-journal","volume":"1"},"suppress-author":1,"uris":["http://www.mendeley.com/documents/?uuid=e2d08c7d-6860-41be-af4a-076a4cb771f6"]}],"mendeley":{"formattedCitation":"(2018)","plainTextFormattedCitation":"(2018)","previouslyFormattedCitation":"(2018)"},"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(2018)</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dan Rosa et al.,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{"citationItems":[{"id":"ITEM-1","itemData":{"abstract":"Transfer pricing for tax authorities is an attemp by multinational companies to avoid high tax expense. However, in deciding a companies use transfer pricing, it should also consider about arm’s length principle and related parties. Along with the rise up of globalization, the factor of transfer pricing is not only tax, but also other factors. And the aim of this research is to test the influence of tax, tunneling incentive, bonus plan, debt covenant and good corporate governance on transfer pricing. Sample selection was using purposive sampling with final sample 34 from 129 manufacture companies that listed at Indonesian Stock Exchange on 2013 – 2015. And the data was prosessing with SPSS V.19.0. The result shows that debt covenant and good corporate governance have an influence on transfer pricing. But the other variables didn’t influence on transfer pricing. Keywords","author":[{"dropping-particle":"","family":"Rosa","given":"Ria","non-dropping-particle":"","parse-names":false,"suffix":""},{"dropping-particle":"","family":"Andini","given":"Rita","non-dropping-particle":"","parse-names":false,"suffix":""},{"dropping-particle":"","family":"Raharjo","given":"Kharis","non-dropping-particle":"","parse-names":false,"suffix":""}],"container-title":"Universitas Pandanaran Semarang","id":"ITEM-1","issued":{"date-parts":[["2017"]]},"title":"Pengaruh Pajak, Tunneling Insentive, Mekanisme Bonus, Debt Covenant dan Good Corporate Gorvernance (GCG) Terhadap Transaksi Transfer Pricing (Studi pada Perusahaan Manufaktur yang terdaftar di Bursa Efek Indonesia tahun 2013 – 2015)","type":"article-journal"},"suppress-author":1,"uris":["http://www.mendeley.com/documents/?uuid=4ed99151-de41-4ef2-906c-be205b330912"]}],"mendeley":{"formattedCitation":"(2017)","plainTextFormattedCitation":"(2017)","previouslyFormattedCitation":"(2017)"},"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(2017)</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menyatakan </w:t>
      </w:r>
      <w:r w:rsidRPr="00381E71">
        <w:rPr>
          <w:rFonts w:ascii="Times New Roman" w:hAnsi="Times New Roman" w:cs="Times New Roman"/>
          <w:i/>
          <w:sz w:val="24"/>
          <w:szCs w:val="24"/>
        </w:rPr>
        <w:t>debt covenant</w:t>
      </w:r>
      <w:r w:rsidRPr="00381E71">
        <w:rPr>
          <w:rFonts w:ascii="Times New Roman" w:hAnsi="Times New Roman" w:cs="Times New Roman"/>
          <w:sz w:val="24"/>
          <w:szCs w:val="24"/>
        </w:rPr>
        <w:t xml:space="preserve"> berpengaruh positif terhadap </w:t>
      </w:r>
      <w:r w:rsidRPr="00381E71">
        <w:rPr>
          <w:rFonts w:ascii="Times New Roman" w:hAnsi="Times New Roman" w:cs="Times New Roman"/>
          <w:i/>
          <w:sz w:val="24"/>
          <w:szCs w:val="24"/>
        </w:rPr>
        <w:t xml:space="preserve">transfer pricing. </w:t>
      </w:r>
    </w:p>
    <w:p w:rsidR="00345409" w:rsidRPr="00345409" w:rsidRDefault="00345409" w:rsidP="00345409">
      <w:pPr>
        <w:spacing w:after="0" w:line="480" w:lineRule="auto"/>
        <w:jc w:val="both"/>
        <w:rPr>
          <w:rFonts w:ascii="Times New Roman" w:hAnsi="Times New Roman" w:cs="Times New Roman"/>
          <w:i/>
          <w:sz w:val="24"/>
          <w:szCs w:val="24"/>
        </w:rPr>
      </w:pPr>
      <w:r w:rsidRPr="00381E71">
        <w:rPr>
          <w:rFonts w:ascii="Times New Roman" w:hAnsi="Times New Roman" w:cs="Times New Roman"/>
          <w:b/>
          <w:sz w:val="24"/>
          <w:szCs w:val="24"/>
        </w:rPr>
        <w:t>H</w:t>
      </w:r>
      <w:r w:rsidRPr="00381E71">
        <w:rPr>
          <w:rFonts w:ascii="Times New Roman" w:hAnsi="Times New Roman" w:cs="Times New Roman"/>
          <w:b/>
          <w:sz w:val="24"/>
          <w:szCs w:val="24"/>
          <w:vertAlign w:val="subscript"/>
        </w:rPr>
        <w:t>1</w:t>
      </w:r>
      <w:r w:rsidRPr="00381E71">
        <w:rPr>
          <w:rFonts w:ascii="Times New Roman" w:hAnsi="Times New Roman" w:cs="Times New Roman"/>
          <w:b/>
          <w:sz w:val="24"/>
          <w:szCs w:val="24"/>
        </w:rPr>
        <w:t xml:space="preserve">: </w:t>
      </w:r>
      <w:r w:rsidRPr="00381E71">
        <w:rPr>
          <w:rFonts w:ascii="Times New Roman" w:hAnsi="Times New Roman" w:cs="Times New Roman"/>
          <w:b/>
          <w:i/>
          <w:sz w:val="24"/>
          <w:szCs w:val="24"/>
        </w:rPr>
        <w:t>Debt covenant</w:t>
      </w:r>
      <w:r w:rsidRPr="00381E71">
        <w:rPr>
          <w:rFonts w:ascii="Times New Roman" w:hAnsi="Times New Roman" w:cs="Times New Roman"/>
          <w:b/>
          <w:sz w:val="24"/>
          <w:szCs w:val="24"/>
        </w:rPr>
        <w:t xml:space="preserve"> berpengaruh positif dan signifikan terhadap praktik</w:t>
      </w:r>
      <w:r>
        <w:rPr>
          <w:rFonts w:ascii="Times New Roman" w:hAnsi="Times New Roman" w:cs="Times New Roman"/>
          <w:b/>
          <w:sz w:val="24"/>
          <w:szCs w:val="24"/>
          <w:lang w:val="en-US"/>
        </w:rPr>
        <w:t xml:space="preserve"> indikasi</w:t>
      </w:r>
      <w:r w:rsidRPr="00381E71">
        <w:rPr>
          <w:rFonts w:ascii="Times New Roman" w:hAnsi="Times New Roman" w:cs="Times New Roman"/>
          <w:b/>
          <w:sz w:val="24"/>
          <w:szCs w:val="24"/>
        </w:rPr>
        <w:t xml:space="preserve"> </w:t>
      </w:r>
      <w:r w:rsidRPr="00381E71">
        <w:rPr>
          <w:rFonts w:ascii="Times New Roman" w:hAnsi="Times New Roman" w:cs="Times New Roman"/>
          <w:b/>
          <w:i/>
          <w:sz w:val="24"/>
          <w:szCs w:val="24"/>
        </w:rPr>
        <w:t>transfer pricing.</w:t>
      </w:r>
    </w:p>
    <w:p w:rsidR="00DF6687" w:rsidRPr="009776E4" w:rsidRDefault="00DF6687" w:rsidP="00AA443E">
      <w:pPr>
        <w:spacing w:after="0" w:line="480" w:lineRule="auto"/>
        <w:ind w:left="567" w:hanging="567"/>
        <w:jc w:val="both"/>
        <w:rPr>
          <w:rFonts w:ascii="Times New Roman" w:hAnsi="Times New Roman" w:cs="Times New Roman"/>
          <w:b/>
          <w:sz w:val="24"/>
          <w:szCs w:val="24"/>
        </w:rPr>
      </w:pPr>
      <w:r w:rsidRPr="009776E4">
        <w:rPr>
          <w:rFonts w:ascii="Times New Roman" w:hAnsi="Times New Roman" w:cs="Times New Roman"/>
          <w:b/>
          <w:sz w:val="24"/>
          <w:szCs w:val="24"/>
        </w:rPr>
        <w:t xml:space="preserve">Pengaruh </w:t>
      </w:r>
      <w:r w:rsidR="00345409" w:rsidRPr="00345409">
        <w:rPr>
          <w:rFonts w:ascii="Times New Roman" w:hAnsi="Times New Roman" w:cs="Times New Roman"/>
          <w:b/>
          <w:i/>
          <w:sz w:val="24"/>
          <w:szCs w:val="24"/>
          <w:lang w:val="en-US"/>
        </w:rPr>
        <w:t>Tax Minimization</w:t>
      </w:r>
      <w:r w:rsidR="00345409">
        <w:rPr>
          <w:rFonts w:ascii="Times New Roman" w:hAnsi="Times New Roman" w:cs="Times New Roman"/>
          <w:b/>
          <w:sz w:val="24"/>
          <w:szCs w:val="24"/>
        </w:rPr>
        <w:t xml:space="preserve"> </w:t>
      </w:r>
      <w:r w:rsidR="00345409">
        <w:rPr>
          <w:rFonts w:ascii="Times New Roman" w:hAnsi="Times New Roman" w:cs="Times New Roman"/>
          <w:b/>
          <w:sz w:val="24"/>
          <w:szCs w:val="24"/>
          <w:lang w:val="en-US"/>
        </w:rPr>
        <w:t>T</w:t>
      </w:r>
      <w:r w:rsidRPr="009776E4">
        <w:rPr>
          <w:rFonts w:ascii="Times New Roman" w:hAnsi="Times New Roman" w:cs="Times New Roman"/>
          <w:b/>
          <w:sz w:val="24"/>
          <w:szCs w:val="24"/>
        </w:rPr>
        <w:t xml:space="preserve">erhadap </w:t>
      </w:r>
      <w:r w:rsidR="00345409" w:rsidRPr="00345409">
        <w:rPr>
          <w:rFonts w:ascii="Times New Roman" w:hAnsi="Times New Roman" w:cs="Times New Roman"/>
          <w:b/>
          <w:i/>
          <w:sz w:val="24"/>
          <w:szCs w:val="24"/>
          <w:lang w:val="en-US"/>
        </w:rPr>
        <w:t>Transfer Pricing</w:t>
      </w:r>
    </w:p>
    <w:p w:rsidR="00345409" w:rsidRPr="00381E71" w:rsidRDefault="00345409" w:rsidP="00345409">
      <w:pPr>
        <w:spacing w:after="0" w:line="480" w:lineRule="auto"/>
        <w:jc w:val="both"/>
        <w:rPr>
          <w:rFonts w:ascii="Times New Roman" w:hAnsi="Times New Roman" w:cs="Times New Roman"/>
          <w:sz w:val="24"/>
          <w:szCs w:val="24"/>
        </w:rPr>
      </w:pPr>
      <w:r w:rsidRPr="00381E71">
        <w:rPr>
          <w:rFonts w:ascii="Times New Roman" w:hAnsi="Times New Roman" w:cs="Times New Roman"/>
          <w:sz w:val="24"/>
          <w:szCs w:val="24"/>
        </w:rPr>
        <w:t xml:space="preserve">Perusahaan multinasional yang mendapatkan laba akan memindahkan pendapatannya ke negara dengan tarif pajak tinggi ke negara dengan tarif pajak lebih rendah. Sehingga semakin tinggi tarif pajak suatu negara, semakin tinggi pula upaya perusahaan dalam perencanaan pajak melalui </w:t>
      </w:r>
      <w:r w:rsidRPr="00381E71">
        <w:rPr>
          <w:rFonts w:ascii="Times New Roman" w:hAnsi="Times New Roman" w:cs="Times New Roman"/>
          <w:i/>
          <w:sz w:val="24"/>
          <w:szCs w:val="24"/>
        </w:rPr>
        <w:t>tax minimization</w:t>
      </w:r>
      <w:r w:rsidRPr="00381E71">
        <w:rPr>
          <w:rFonts w:ascii="Times New Roman" w:hAnsi="Times New Roman" w:cs="Times New Roman"/>
          <w:sz w:val="24"/>
          <w:szCs w:val="24"/>
        </w:rPr>
        <w:t xml:space="preserve">, untuk melakukan </w:t>
      </w:r>
      <w:r w:rsidRPr="00381E71">
        <w:rPr>
          <w:rFonts w:ascii="Times New Roman" w:hAnsi="Times New Roman" w:cs="Times New Roman"/>
          <w:i/>
          <w:sz w:val="24"/>
          <w:szCs w:val="24"/>
        </w:rPr>
        <w:t>transfer pricing. Tax minimization</w:t>
      </w:r>
      <w:r w:rsidRPr="00381E71">
        <w:rPr>
          <w:rFonts w:ascii="Times New Roman" w:hAnsi="Times New Roman" w:cs="Times New Roman"/>
          <w:sz w:val="24"/>
          <w:szCs w:val="24"/>
        </w:rPr>
        <w:t xml:space="preserve"> dapat menimbulkan konflik keagenan antara pemerintah sebagai pihak </w:t>
      </w:r>
      <w:r w:rsidRPr="00381E71">
        <w:rPr>
          <w:rFonts w:ascii="Times New Roman" w:hAnsi="Times New Roman" w:cs="Times New Roman"/>
          <w:i/>
          <w:sz w:val="24"/>
          <w:szCs w:val="24"/>
        </w:rPr>
        <w:t>pricipal</w:t>
      </w:r>
      <w:r w:rsidRPr="00381E71">
        <w:rPr>
          <w:rFonts w:ascii="Times New Roman" w:hAnsi="Times New Roman" w:cs="Times New Roman"/>
          <w:sz w:val="24"/>
          <w:szCs w:val="24"/>
        </w:rPr>
        <w:t xml:space="preserve"> dengan perusahaan </w:t>
      </w:r>
      <w:r w:rsidRPr="00381E71">
        <w:rPr>
          <w:rFonts w:ascii="Times New Roman" w:hAnsi="Times New Roman" w:cs="Times New Roman"/>
          <w:sz w:val="24"/>
          <w:szCs w:val="24"/>
        </w:rPr>
        <w:lastRenderedPageBreak/>
        <w:t xml:space="preserve">multinasional sebagai agen </w:t>
      </w:r>
      <w:r w:rsidRPr="00381E71">
        <w:rPr>
          <w:rFonts w:ascii="Times New Roman" w:hAnsi="Times New Roman" w:cs="Times New Roman"/>
          <w:sz w:val="24"/>
          <w:szCs w:val="24"/>
        </w:rPr>
        <w:fldChar w:fldCharType="begin" w:fldLock="1"/>
      </w:r>
      <w:r w:rsidR="002C558B">
        <w:rPr>
          <w:rFonts w:ascii="Times New Roman" w:hAnsi="Times New Roman" w:cs="Times New Roman"/>
          <w:sz w:val="24"/>
          <w:szCs w:val="24"/>
        </w:rPr>
        <w:instrText>ADDIN CSL_CITATION {"citationItems":[{"id":"ITEM-1","itemData":{"DOI":"https://doi.org/10.20884/1.sar.2018.3.1.1158","abstract":"The objectives of this research is to analyze the effect of tax minimization, firm size, foreign ownership bonus mechanism, and exchange rate on transfer pricing decision in multinational company engaged in manufacturing that listed on Indonesia Stock Exchange from the year of 2015 to 2016. Sampling method in this study is using purposive sampling using 8 criterias that have been determined. The result of binary regression analysis shows that only tax minimization that has positive effect on transfer pricing decision. While the others variable which are, firm size, foreign ownership, bonus mechanism, and exchange rate do not has an effect on transfer pricing decision","author":[{"dropping-particle":"","family":"Septiyani","given":"Resa Pide Pratama","non-dropping-particle":"","parse-names":false,"suffix":""},{"dropping-particle":"","family":"Ramadhanti","given":"Wita","non-dropping-particle":"","parse-names":false,"suffix":""},{"dropping-particle":"","family":"Sudibyo","given":"Yudha Aryo","non-dropping-particle":"","parse-names":false,"suffix":""}],"container-title":"Soedirman Accounting Review","id":"ITEM-1","issue":"1","issued":{"date-parts":[["2018"]]},"page":"21-38","title":"Some Factors That Affect Transfer Pricing Decision","type":"article-journal","volume":"3"},"uris":["http://www.mendeley.com/documents/?uuid=2fdf63a9-28c4-43d7-937f-062c8f0bb463"]}],"mendeley":{"formattedCitation":"(Septiyani et al. 2018)","plainTextFormattedCitation":"(Septiyani et al. 2018)","previouslyFormattedCitation":"(Septiyani et al., 2018)"},"properties":{"noteIndex":0},"schema":"https://github.com/citation-style-language/schema/raw/master/csl-citation.json"}</w:instrText>
      </w:r>
      <w:r w:rsidRPr="00381E71">
        <w:rPr>
          <w:rFonts w:ascii="Times New Roman" w:hAnsi="Times New Roman" w:cs="Times New Roman"/>
          <w:sz w:val="24"/>
          <w:szCs w:val="24"/>
        </w:rPr>
        <w:fldChar w:fldCharType="separate"/>
      </w:r>
      <w:r w:rsidR="002C558B" w:rsidRPr="002C558B">
        <w:rPr>
          <w:rFonts w:ascii="Times New Roman" w:hAnsi="Times New Roman" w:cs="Times New Roman"/>
          <w:noProof/>
          <w:sz w:val="24"/>
          <w:szCs w:val="24"/>
        </w:rPr>
        <w:t>(Septiyani et al. 2018)</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Perusahaan multinasional menganggap pajak sebagai beban bagi perusahaan. Oleh karena itu, perusahaan berupaya untuk mengurangi kewajiban pajaknya melalui perencanaan pajak dengan memanfaatkan lubang hukum yang ada, salah satunyanya melakukan </w:t>
      </w:r>
      <w:r w:rsidRPr="00381E71">
        <w:rPr>
          <w:rFonts w:ascii="Times New Roman" w:hAnsi="Times New Roman" w:cs="Times New Roman"/>
          <w:i/>
          <w:sz w:val="24"/>
          <w:szCs w:val="24"/>
        </w:rPr>
        <w:t xml:space="preserve">transfer pricing. </w:t>
      </w:r>
      <w:r w:rsidRPr="00381E71">
        <w:rPr>
          <w:rFonts w:ascii="Times New Roman" w:hAnsi="Times New Roman" w:cs="Times New Roman"/>
          <w:sz w:val="24"/>
          <w:szCs w:val="24"/>
        </w:rPr>
        <w:t xml:space="preserve">Akibatnya, pemerintah kehilangan sumber pendapatannya dari pajak dan perusahaan mendapatkan kepentingannya sendiri dengan laba yang tinggi. Penelitian sebelumnya telah dilakukan oleh Merle et al.,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{"citationItems":[{"id":"ITEM-1","itemData":{"DOI":"10.1080/23311975.2019.1647918","abstract":"Multinational enterprises (MNEs) may use transfer pricing techniques and policies to reduce their tax base in higher-tax rate jurisdictions by shifting it to lower-tax rate countries or tax havens. These practices, enhanced by the globali- zation and dematerialization of the economy, have flourished and became a major issue for supranational organizations, tax authorities and even in the public opinion. This study analyses the impact of intangible assets, firm size, effective tax rate, and leverage on transfer pricing intensity. French publicly listed firms in the CAC-40 were examined during the period from 2012 to 2015. The regression results show that the firm size and leverage are positively associated while intangible assets and effective tax rate are negatively associated with transfer pricing intensity.","author":[{"dropping-particle":"","family":"Merle","given":"Ronan","non-dropping-particle":"","parse-names":false,"suffix":""},{"dropping-particle":"","family":"Al-gamrh","given":"Bakr","non-dropping-particle":"","parse-names":false,"suffix":""},{"dropping-particle":"","family":"Ahsan","given":"Tanveer","non-dropping-particle":"","parse-names":false,"suffix":""}],"container-title":"Cogent Business &amp; Management","id":"ITEM-1","issue":"1","issued":{"date-parts":[["2019"]]},"publisher":"Cogent","title":"Tax havens and transfer pricing intensity : Evidence from the French CAC 40 listed firms Tax havens and transfer pricing intensity : Evidence from the French CAC-40 listed firms","type":"article-journal","volume":"6"},"suppress-author":1,"uris":["http://www.mendeley.com/documents/?uuid=e51d8ad4-9bea-457b-9a82-e1fdc5bc5840"]}],"mendeley":{"formattedCitation":"(2019)","plainTextFormattedCitation":"(2019)","previouslyFormattedCitation":"(2019)"},"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(2019)</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yang menunjukkan bahwa </w:t>
      </w:r>
      <w:r w:rsidRPr="00381E71">
        <w:rPr>
          <w:rFonts w:ascii="Times New Roman" w:hAnsi="Times New Roman" w:cs="Times New Roman"/>
          <w:i/>
          <w:sz w:val="24"/>
          <w:szCs w:val="24"/>
        </w:rPr>
        <w:t>effective tax rate</w:t>
      </w:r>
      <w:r w:rsidRPr="00381E71">
        <w:rPr>
          <w:rFonts w:ascii="Times New Roman" w:hAnsi="Times New Roman" w:cs="Times New Roman"/>
          <w:sz w:val="24"/>
          <w:szCs w:val="24"/>
        </w:rPr>
        <w:t xml:space="preserve"> berpengaruh negatif signifikan terhadap intensitas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Hal ini didukung Susanti &amp; Firmansyah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{"citationItems":[{"id":"ITEM-1","itemData":{"DOI":"https://doi.org/10.20885/jaai.vol22. iss2.art1","abstract":"This research aims to investigate tax expenses, tunneling, and bonus on transfer pricing decisions in Indonesia. The practice of transfer pricing as one form of tax avoidance may threaten state revenues. This research is quantitative research with multiple linear regression models with panel data. The samples used in this research are manufacturing companies listed on the Indonesia Stock Exchange (IDX). The type of data used in this study is secondary data in the form of financial statements of companies listed on IDX from 2011 to 2015. The samples are selected using a purposive sampling method with the number of samples of 50 companies. The results suggest that tax expenses and tunneling are negatively associated with transfer pricing decisions while the bonus is not associated with transfer pricing decisions. Introduction","author":[{"dropping-particle":"","family":"Susanti","given":"Anisa","non-dropping-particle":"","parse-names":false,"suffix":""},{"dropping-particle":"","family":"Firmansyah","given":"Amrie","non-dropping-particle":"","parse-names":false,"suffix":""}],"container-title":"Jurnal Akuntansi dan Auditing Indonesia","id":"ITEM-1","issue":"2","issued":{"date-parts":[["2018"]]},"page":"81-93","title":"Determinants of transfer pricing decisions in Indonesia manufacturing companies","type":"article-journal","volume":"22"},"suppress-author":1,"uris":["http://www.mendeley.com/documents/?uuid=319ebd4a-fd5f-4585-a1dc-8a5066cda084"]}],"mendeley":{"formattedCitation":"(2018)","plainTextFormattedCitation":"(2018)","previouslyFormattedCitation":"(2018)"},"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(2018)</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yang menunjukkan beban pajak pengaruh negatif dan signifikan terhadap keputusan perusahaan dalam melakukan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w:t>
      </w:r>
    </w:p>
    <w:p w:rsidR="00345409" w:rsidRPr="00345409" w:rsidRDefault="00345409" w:rsidP="00345409">
      <w:pPr>
        <w:spacing w:after="0" w:line="480" w:lineRule="auto"/>
        <w:jc w:val="both"/>
        <w:rPr>
          <w:rFonts w:ascii="Times New Roman" w:hAnsi="Times New Roman" w:cs="Times New Roman"/>
          <w:b/>
          <w:i/>
          <w:sz w:val="24"/>
          <w:szCs w:val="24"/>
        </w:rPr>
      </w:pPr>
      <w:r w:rsidRPr="00381E71">
        <w:rPr>
          <w:rFonts w:ascii="Times New Roman" w:hAnsi="Times New Roman" w:cs="Times New Roman"/>
          <w:b/>
          <w:sz w:val="24"/>
          <w:szCs w:val="24"/>
        </w:rPr>
        <w:t>H</w:t>
      </w:r>
      <w:r w:rsidRPr="00381E71">
        <w:rPr>
          <w:rFonts w:ascii="Times New Roman" w:hAnsi="Times New Roman" w:cs="Times New Roman"/>
          <w:b/>
          <w:sz w:val="24"/>
          <w:szCs w:val="24"/>
          <w:vertAlign w:val="subscript"/>
        </w:rPr>
        <w:t>2</w:t>
      </w:r>
      <w:r w:rsidRPr="00381E71">
        <w:rPr>
          <w:rFonts w:ascii="Times New Roman" w:hAnsi="Times New Roman" w:cs="Times New Roman"/>
          <w:b/>
          <w:sz w:val="24"/>
          <w:szCs w:val="24"/>
        </w:rPr>
        <w:t xml:space="preserve">: </w:t>
      </w:r>
      <w:r w:rsidRPr="00381E71">
        <w:rPr>
          <w:rFonts w:ascii="Times New Roman" w:hAnsi="Times New Roman" w:cs="Times New Roman"/>
          <w:b/>
          <w:i/>
          <w:sz w:val="24"/>
          <w:szCs w:val="24"/>
        </w:rPr>
        <w:t>Tax minimization</w:t>
      </w:r>
      <w:r w:rsidRPr="00381E71">
        <w:rPr>
          <w:rFonts w:ascii="Times New Roman" w:hAnsi="Times New Roman" w:cs="Times New Roman"/>
          <w:b/>
          <w:sz w:val="24"/>
          <w:szCs w:val="24"/>
        </w:rPr>
        <w:t xml:space="preserve"> berpengaruh negatif dan signifikan terhadap indikasi praktik </w:t>
      </w:r>
      <w:r>
        <w:rPr>
          <w:rFonts w:ascii="Times New Roman" w:hAnsi="Times New Roman" w:cs="Times New Roman"/>
          <w:b/>
          <w:i/>
          <w:sz w:val="24"/>
          <w:szCs w:val="24"/>
        </w:rPr>
        <w:t>transfer pricing.</w:t>
      </w:r>
    </w:p>
    <w:p w:rsidR="00DF6687" w:rsidRPr="00345409" w:rsidRDefault="00DF6687" w:rsidP="00AA443E">
      <w:pPr>
        <w:spacing w:after="0" w:line="480" w:lineRule="auto"/>
        <w:jc w:val="both"/>
        <w:rPr>
          <w:rFonts w:ascii="Times New Roman" w:hAnsi="Times New Roman" w:cs="Times New Roman"/>
          <w:b/>
          <w:sz w:val="24"/>
          <w:szCs w:val="24"/>
          <w:lang w:val="en-US"/>
        </w:rPr>
      </w:pPr>
      <w:r w:rsidRPr="009776E4">
        <w:rPr>
          <w:rFonts w:ascii="Times New Roman" w:hAnsi="Times New Roman" w:cs="Times New Roman"/>
          <w:b/>
          <w:sz w:val="24"/>
          <w:szCs w:val="24"/>
        </w:rPr>
        <w:t xml:space="preserve">Pengaruh </w:t>
      </w:r>
      <w:r w:rsidR="00345409">
        <w:rPr>
          <w:rFonts w:ascii="Times New Roman" w:hAnsi="Times New Roman" w:cs="Times New Roman"/>
          <w:b/>
          <w:sz w:val="24"/>
          <w:szCs w:val="24"/>
          <w:lang w:val="en-US"/>
        </w:rPr>
        <w:t>Kualitas Audit</w:t>
      </w:r>
      <w:r w:rsidR="00345409">
        <w:rPr>
          <w:rFonts w:ascii="Times New Roman" w:hAnsi="Times New Roman" w:cs="Times New Roman"/>
          <w:b/>
          <w:sz w:val="24"/>
          <w:szCs w:val="24"/>
        </w:rPr>
        <w:t xml:space="preserve"> </w:t>
      </w:r>
      <w:r w:rsidR="00345409">
        <w:rPr>
          <w:rFonts w:ascii="Times New Roman" w:hAnsi="Times New Roman" w:cs="Times New Roman"/>
          <w:b/>
          <w:sz w:val="24"/>
          <w:szCs w:val="24"/>
          <w:lang w:val="en-US"/>
        </w:rPr>
        <w:t>T</w:t>
      </w:r>
      <w:r w:rsidRPr="009776E4">
        <w:rPr>
          <w:rFonts w:ascii="Times New Roman" w:hAnsi="Times New Roman" w:cs="Times New Roman"/>
          <w:b/>
          <w:sz w:val="24"/>
          <w:szCs w:val="24"/>
        </w:rPr>
        <w:t xml:space="preserve">erhadap </w:t>
      </w:r>
      <w:r w:rsidR="00345409" w:rsidRPr="00345409">
        <w:rPr>
          <w:rFonts w:ascii="Times New Roman" w:hAnsi="Times New Roman" w:cs="Times New Roman"/>
          <w:b/>
          <w:i/>
          <w:sz w:val="24"/>
          <w:szCs w:val="24"/>
          <w:lang w:val="en-US"/>
        </w:rPr>
        <w:t>Transfer Pricing</w:t>
      </w:r>
    </w:p>
    <w:p w:rsidR="00345409" w:rsidRPr="00381E71" w:rsidRDefault="00345409" w:rsidP="00345409">
      <w:pPr>
        <w:spacing w:after="0" w:line="480" w:lineRule="auto"/>
        <w:ind w:firstLine="567"/>
        <w:jc w:val="both"/>
        <w:rPr>
          <w:rFonts w:ascii="Times New Roman" w:hAnsi="Times New Roman" w:cs="Times New Roman"/>
          <w:sz w:val="24"/>
          <w:szCs w:val="24"/>
        </w:rPr>
      </w:pPr>
      <w:r w:rsidRPr="00381E71">
        <w:rPr>
          <w:rFonts w:ascii="Times New Roman" w:hAnsi="Times New Roman" w:cs="Times New Roman"/>
          <w:sz w:val="24"/>
          <w:szCs w:val="24"/>
        </w:rPr>
        <w:t xml:space="preserve">Kualitas audit didasarkan atas pertimbangan yang meliputi beberapa komponen yang ada di dalam GCG yaitu, keterbukaan, kejujuran dan akuntabilitas </w:t>
      </w:r>
      <w:r w:rsidRPr="00381E71">
        <w:rPr>
          <w:rFonts w:ascii="Times New Roman" w:hAnsi="Times New Roman" w:cs="Times New Roman"/>
          <w:sz w:val="24"/>
          <w:szCs w:val="24"/>
        </w:rPr>
        <w:fldChar w:fldCharType="begin" w:fldLock="1"/>
      </w:r>
      <w:r w:rsidR="002C558B">
        <w:rPr>
          <w:rFonts w:ascii="Times New Roman" w:hAnsi="Times New Roman" w:cs="Times New Roman"/>
          <w:sz w:val="24"/>
          <w:szCs w:val="24"/>
        </w:rPr>
        <w:instrText>ADDIN CSL_CITATION {"citationItems":[{"id":"ITEM-1","itemData":{"abstract":"Transfer pricing for tax authorities is an attemp by multinational companies to avoid high tax expense. However, in deciding a companies use transfer pricing, it should also consider about arm’s length principle and related parties. Along with the rise up of globalization, the factor of transfer pricing is not only tax, but also other factors. And the aim of this research is to test the influence of tax, tunneling incentive, bonus plan, debt covenant and good corporate governance on transfer pricing. Sample selection was using purposive sampling with final sample 34 from 129 manufacture companies that listed at Indonesian Stock Exchange on 2013 – 2015. And the data was prosessing with SPSS V.19.0. The result shows that debt covenant and good corporate governance have an influence on transfer pricing. But the other variables didn’t influence on transfer pricing. Keywords","author":[{"dropping-particle":"","family":"Rosa","given":"Ria","non-dropping-particle":"","parse-names":false,"suffix":""},{"dropping-particle":"","family":"Andini","given":"Rita","non-dropping-particle":"","parse-names":false,"suffix":""},{"dropping-particle":"","family":"Raharjo","given":"Kharis","non-dropping-particle":"","parse-names":false,"suffix":""}],"container-title":"Universitas Pandanaran Semarang","id":"ITEM-1","issued":{"date-parts":[["2017"]]},"title":"Pengaruh Pajak, Tunneling Insentive, Mekanisme Bonus, Debt Covenant dan Good Corporate Gorvernance (GCG) Terhadap Transaksi Transfer Pricing (Studi pada Perusahaan Manufaktur yang terdaftar di Bursa Efek Indonesia tahun 2013 – 2015)","type":"article-journal"},"uris":["http://www.mendeley.com/documents/?uuid=4ed99151-de41-4ef2-906c-be205b330912"]}],"mendeley":{"formattedCitation":"(Rosa et al. 2017)","plainTextFormattedCitation":"(Rosa et al. 2017)","previouslyFormattedCitation":"(Rosa et al., 2017)"},"properties":{"noteIndex":0},"schema":"https://github.com/citation-style-language/schema/raw/master/csl-citation.json"}</w:instrText>
      </w:r>
      <w:r w:rsidRPr="00381E71">
        <w:rPr>
          <w:rFonts w:ascii="Times New Roman" w:hAnsi="Times New Roman" w:cs="Times New Roman"/>
          <w:sz w:val="24"/>
          <w:szCs w:val="24"/>
        </w:rPr>
        <w:fldChar w:fldCharType="separate"/>
      </w:r>
      <w:r w:rsidR="002C558B" w:rsidRPr="002C558B">
        <w:rPr>
          <w:rFonts w:ascii="Times New Roman" w:hAnsi="Times New Roman" w:cs="Times New Roman"/>
          <w:noProof/>
          <w:sz w:val="24"/>
          <w:szCs w:val="24"/>
        </w:rPr>
        <w:t>(Rosa et al. 2017)</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Sering kali, ukuran suatu KAP dihubungkan dengan reputasi KAP, yang mana diduga mempunyai pengaruh terhadap kualitas audit yang dihasilkan. KAP </w:t>
      </w:r>
      <w:r w:rsidRPr="00381E71">
        <w:rPr>
          <w:rFonts w:ascii="Times New Roman" w:hAnsi="Times New Roman" w:cs="Times New Roman"/>
          <w:i/>
          <w:sz w:val="24"/>
          <w:szCs w:val="24"/>
        </w:rPr>
        <w:t>Big 4</w:t>
      </w:r>
      <w:r w:rsidRPr="00381E71">
        <w:rPr>
          <w:rFonts w:ascii="Times New Roman" w:hAnsi="Times New Roman" w:cs="Times New Roman"/>
          <w:sz w:val="24"/>
          <w:szCs w:val="24"/>
        </w:rPr>
        <w:t xml:space="preserve"> menghasilkan kualitas audit yang lebih tinggi dibandingkan dengan KAP </w:t>
      </w:r>
      <w:r w:rsidRPr="00381E71">
        <w:rPr>
          <w:rFonts w:ascii="Times New Roman" w:hAnsi="Times New Roman" w:cs="Times New Roman"/>
          <w:i/>
          <w:sz w:val="24"/>
          <w:szCs w:val="24"/>
        </w:rPr>
        <w:t>Non Big 4</w:t>
      </w:r>
      <w:r w:rsidRPr="00381E71">
        <w:rPr>
          <w:rFonts w:ascii="Times New Roman" w:hAnsi="Times New Roman" w:cs="Times New Roman"/>
          <w:sz w:val="24"/>
          <w:szCs w:val="24"/>
        </w:rPr>
        <w:t xml:space="preserve"> </w:t>
      </w:r>
      <w:r w:rsidRPr="00381E71">
        <w:rPr>
          <w:rFonts w:ascii="Times New Roman" w:hAnsi="Times New Roman" w:cs="Times New Roman"/>
          <w:sz w:val="24"/>
          <w:szCs w:val="24"/>
        </w:rPr>
        <w:fldChar w:fldCharType="begin" w:fldLock="1"/>
      </w:r>
      <w:r w:rsidR="002C558B">
        <w:rPr>
          <w:rFonts w:ascii="Times New Roman" w:hAnsi="Times New Roman" w:cs="Times New Roman"/>
          <w:sz w:val="24"/>
          <w:szCs w:val="24"/>
        </w:rPr>
        <w:instrText>ADDIN CSL_CITATION {"citationItems":[{"id":"ITEM-1","itemData":{"ISSN":"0165-4101","author":[{"dropping-particle":"","family":"DeAngelo","given":"Linda Elizabeth","non-dropping-particle":"","parse-names":false,"suffix":""}],"container-title":"Journal of accounting and economics","id":"ITEM-1","issue":"3","issued":{"date-parts":[["1981"]]},"page":"183-199","publisher":"Elsevier","title":"Auditor size and audit quality","type":"article-journal","volume":"3"},"uris":["http://www.mendeley.com/documents/?uuid=8f896b72-ee95-4d10-a663-f6e1d6300ebc"]}],"mendeley":{"formattedCitation":"(DeAngelo 1981)","plainTextFormattedCitation":"(DeAngelo 1981)","previouslyFormattedCitation":"(DeAngelo, 1981)"},"properties":{"noteIndex":0},"schema":"https://github.com/citation-style-language/schema/raw/master/csl-citation.json"}</w:instrText>
      </w:r>
      <w:r w:rsidRPr="00381E71">
        <w:rPr>
          <w:rFonts w:ascii="Times New Roman" w:hAnsi="Times New Roman" w:cs="Times New Roman"/>
          <w:sz w:val="24"/>
          <w:szCs w:val="24"/>
        </w:rPr>
        <w:fldChar w:fldCharType="separate"/>
      </w:r>
      <w:r w:rsidR="002C558B" w:rsidRPr="002C558B">
        <w:rPr>
          <w:rFonts w:ascii="Times New Roman" w:hAnsi="Times New Roman" w:cs="Times New Roman"/>
          <w:noProof/>
          <w:sz w:val="24"/>
          <w:szCs w:val="24"/>
        </w:rPr>
        <w:t>(DeAngelo 1981)</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Dalam teori keagenan, untuk menghasilkan audit yang berkualitas, seorang </w:t>
      </w:r>
      <w:r w:rsidRPr="00381E71">
        <w:rPr>
          <w:rFonts w:ascii="Times New Roman" w:hAnsi="Times New Roman" w:cs="Times New Roman"/>
          <w:i/>
          <w:sz w:val="24"/>
          <w:szCs w:val="24"/>
        </w:rPr>
        <w:t>principal</w:t>
      </w:r>
      <w:r w:rsidRPr="00381E71">
        <w:rPr>
          <w:rFonts w:ascii="Times New Roman" w:hAnsi="Times New Roman" w:cs="Times New Roman"/>
          <w:sz w:val="24"/>
          <w:szCs w:val="24"/>
        </w:rPr>
        <w:t xml:space="preserve"> akan cenderung menunjuk agen</w:t>
      </w:r>
      <w:r w:rsidRPr="00381E71">
        <w:rPr>
          <w:rFonts w:ascii="Times New Roman" w:hAnsi="Times New Roman" w:cs="Times New Roman"/>
          <w:i/>
          <w:sz w:val="24"/>
          <w:szCs w:val="24"/>
        </w:rPr>
        <w:t xml:space="preserve"> </w:t>
      </w:r>
      <w:r w:rsidRPr="00381E71">
        <w:rPr>
          <w:rFonts w:ascii="Times New Roman" w:hAnsi="Times New Roman" w:cs="Times New Roman"/>
          <w:sz w:val="24"/>
          <w:szCs w:val="24"/>
        </w:rPr>
        <w:t xml:space="preserve">(auditor) yang mempunyai independensi. Auditor yang mempunyai independensi tinggi diduga auditor yang berada dalam lingkup KAP yang besar. Apabila suatu laporan keuangan perusahaan diaudit oleh KAP </w:t>
      </w:r>
      <w:r w:rsidRPr="00381E71">
        <w:rPr>
          <w:rFonts w:ascii="Times New Roman" w:hAnsi="Times New Roman" w:cs="Times New Roman"/>
          <w:i/>
          <w:sz w:val="24"/>
          <w:szCs w:val="24"/>
        </w:rPr>
        <w:t>The Big 4</w:t>
      </w:r>
      <w:r w:rsidRPr="00381E71">
        <w:rPr>
          <w:rFonts w:ascii="Times New Roman" w:hAnsi="Times New Roman" w:cs="Times New Roman"/>
          <w:sz w:val="24"/>
          <w:szCs w:val="24"/>
        </w:rPr>
        <w:t xml:space="preserve">, maka perusahaan cenderung akan semakin transparansi dalam melaporkan hal mengenai pajak, sehingga praktik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dalam perusahaan akan semakin rendah. Penelitian Eksandy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{"citationItems":[{"id":"ITEM-1","itemData":{"author":[{"dropping-particle":"","family":"Eksandy","given":"Arry","non-dropping-particle":"","parse-names":false,"suffix":""}],"id":"ITEM-1","issued":{"date-parts":[["2017"]]},"title":"Pengaruh Komisaris Independen, Komite Audit, dan Kualitas Audit Terhadap Penghindaran Pajak (Tax Avoidance) (Studi Empiris Pada Sektor Industri Barang Konsumsi yang terdaftar di Bursa Efek Indonesia Periode 2010-2014)","type":"article-journal"},"suppress-author":1,"uris":["http://www.mendeley.com/documents/?uuid=4ff771ae-495b-4c62-955a-0a302fb1ee5f"]}],"mendeley":{"formattedCitation":"(2017)","plainTextFormattedCitation":"(2017)","previouslyFormattedCitation":"(2017)"},"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(2017)</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menunjukkan hasil bahwa kualitas audit yang diaudit oleh KAP </w:t>
      </w:r>
      <w:r w:rsidRPr="00381E71">
        <w:rPr>
          <w:rFonts w:ascii="Times New Roman" w:hAnsi="Times New Roman" w:cs="Times New Roman"/>
          <w:i/>
          <w:sz w:val="24"/>
          <w:szCs w:val="24"/>
        </w:rPr>
        <w:t xml:space="preserve">The Big 4 </w:t>
      </w:r>
      <w:r w:rsidRPr="00381E71">
        <w:rPr>
          <w:rFonts w:ascii="Times New Roman" w:hAnsi="Times New Roman" w:cs="Times New Roman"/>
          <w:sz w:val="24"/>
          <w:szCs w:val="24"/>
        </w:rPr>
        <w:t>berpengaruh negatif dan signifikan terhadap penghindaran pajak.</w:t>
      </w:r>
    </w:p>
    <w:p w:rsidR="00345409" w:rsidRPr="00345409" w:rsidRDefault="00345409" w:rsidP="00345409">
      <w:pPr>
        <w:spacing w:after="0" w:line="480" w:lineRule="auto"/>
        <w:jc w:val="both"/>
        <w:rPr>
          <w:rFonts w:ascii="Times New Roman" w:hAnsi="Times New Roman" w:cs="Times New Roman"/>
          <w:b/>
          <w:i/>
          <w:sz w:val="24"/>
          <w:szCs w:val="24"/>
        </w:rPr>
      </w:pPr>
      <w:r w:rsidRPr="00381E71">
        <w:rPr>
          <w:rFonts w:ascii="Times New Roman" w:hAnsi="Times New Roman" w:cs="Times New Roman"/>
          <w:b/>
          <w:sz w:val="24"/>
          <w:szCs w:val="24"/>
        </w:rPr>
        <w:lastRenderedPageBreak/>
        <w:t>H</w:t>
      </w:r>
      <w:r w:rsidRPr="00381E71">
        <w:rPr>
          <w:rFonts w:ascii="Times New Roman" w:hAnsi="Times New Roman" w:cs="Times New Roman"/>
          <w:b/>
          <w:sz w:val="24"/>
          <w:szCs w:val="24"/>
          <w:vertAlign w:val="subscript"/>
        </w:rPr>
        <w:t>3</w:t>
      </w:r>
      <w:r w:rsidRPr="00381E71">
        <w:rPr>
          <w:rFonts w:ascii="Times New Roman" w:hAnsi="Times New Roman" w:cs="Times New Roman"/>
          <w:b/>
          <w:sz w:val="24"/>
          <w:szCs w:val="24"/>
        </w:rPr>
        <w:t xml:space="preserve">: Kualitas audit berpengaruh negatif dan signifikan terhadap indikasi praktik </w:t>
      </w:r>
      <w:r>
        <w:rPr>
          <w:rFonts w:ascii="Times New Roman" w:hAnsi="Times New Roman" w:cs="Times New Roman"/>
          <w:b/>
          <w:i/>
          <w:sz w:val="24"/>
          <w:szCs w:val="24"/>
        </w:rPr>
        <w:t>transfer pricing.</w:t>
      </w:r>
    </w:p>
    <w:p w:rsidR="00345409" w:rsidRPr="00345409" w:rsidRDefault="00345409" w:rsidP="00345409">
      <w:pPr>
        <w:spacing w:after="0" w:line="480" w:lineRule="auto"/>
        <w:jc w:val="both"/>
        <w:rPr>
          <w:rFonts w:ascii="Times New Roman" w:hAnsi="Times New Roman" w:cs="Times New Roman"/>
          <w:b/>
          <w:i/>
          <w:sz w:val="24"/>
          <w:szCs w:val="24"/>
        </w:rPr>
      </w:pPr>
      <w:r w:rsidRPr="00345409">
        <w:rPr>
          <w:rFonts w:ascii="Times New Roman" w:hAnsi="Times New Roman" w:cs="Times New Roman"/>
          <w:b/>
          <w:sz w:val="24"/>
          <w:szCs w:val="24"/>
        </w:rPr>
        <w:t xml:space="preserve">Pengaruh </w:t>
      </w:r>
      <w:r w:rsidRPr="00345409">
        <w:rPr>
          <w:rFonts w:ascii="Times New Roman" w:hAnsi="Times New Roman" w:cs="Times New Roman"/>
          <w:b/>
          <w:i/>
          <w:sz w:val="24"/>
          <w:szCs w:val="24"/>
        </w:rPr>
        <w:t>Firm Size</w:t>
      </w:r>
      <w:r w:rsidRPr="00345409">
        <w:rPr>
          <w:rFonts w:ascii="Times New Roman" w:hAnsi="Times New Roman" w:cs="Times New Roman"/>
          <w:b/>
          <w:sz w:val="24"/>
          <w:szCs w:val="24"/>
        </w:rPr>
        <w:t xml:space="preserve"> Sebagai Pemoderasi Hubungan </w:t>
      </w:r>
      <w:r w:rsidRPr="00345409">
        <w:rPr>
          <w:rFonts w:ascii="Times New Roman" w:hAnsi="Times New Roman" w:cs="Times New Roman"/>
          <w:b/>
          <w:i/>
          <w:sz w:val="24"/>
          <w:szCs w:val="24"/>
        </w:rPr>
        <w:t>Debt Covenant</w:t>
      </w:r>
      <w:r w:rsidRPr="00345409">
        <w:rPr>
          <w:rFonts w:ascii="Times New Roman" w:hAnsi="Times New Roman" w:cs="Times New Roman"/>
          <w:b/>
          <w:sz w:val="24"/>
          <w:szCs w:val="24"/>
        </w:rPr>
        <w:t xml:space="preserve"> dengan </w:t>
      </w:r>
      <w:r w:rsidRPr="00345409">
        <w:rPr>
          <w:rFonts w:ascii="Times New Roman" w:hAnsi="Times New Roman" w:cs="Times New Roman"/>
          <w:b/>
          <w:i/>
          <w:sz w:val="24"/>
          <w:szCs w:val="24"/>
        </w:rPr>
        <w:t>Transfer Pricing</w:t>
      </w:r>
    </w:p>
    <w:p w:rsidR="00345409" w:rsidRPr="00381E71" w:rsidRDefault="00345409" w:rsidP="00345409">
      <w:pPr>
        <w:spacing w:after="0" w:line="480" w:lineRule="auto"/>
        <w:ind w:firstLine="567"/>
        <w:jc w:val="both"/>
        <w:rPr>
          <w:rFonts w:ascii="Times New Roman" w:hAnsi="Times New Roman" w:cs="Times New Roman"/>
          <w:sz w:val="24"/>
          <w:szCs w:val="24"/>
        </w:rPr>
      </w:pPr>
      <w:r w:rsidRPr="00381E71">
        <w:rPr>
          <w:rFonts w:ascii="Times New Roman" w:hAnsi="Times New Roman" w:cs="Times New Roman"/>
          <w:sz w:val="24"/>
          <w:szCs w:val="24"/>
        </w:rPr>
        <w:t xml:space="preserve">Semakin besar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maka semakin tinggi daya saing yang dilakukan oleh perusahaan. Hal ini dapat dilihat dari total utang terhadap total ekuitasnya. Semakin rendah </w:t>
      </w:r>
      <w:r w:rsidRPr="00381E71">
        <w:rPr>
          <w:rFonts w:ascii="Times New Roman" w:hAnsi="Times New Roman" w:cs="Times New Roman"/>
          <w:i/>
          <w:sz w:val="24"/>
          <w:szCs w:val="24"/>
        </w:rPr>
        <w:t xml:space="preserve">debt to equity ratio </w:t>
      </w:r>
      <w:r w:rsidRPr="00381E71">
        <w:rPr>
          <w:rFonts w:ascii="Times New Roman" w:hAnsi="Times New Roman" w:cs="Times New Roman"/>
          <w:sz w:val="24"/>
          <w:szCs w:val="24"/>
        </w:rPr>
        <w:t xml:space="preserve">yang dimiliki perusahaan, maka semakin bagus perusahaan itu dalam memenuhi kewajiban jangka panjangnya. Sesuai dengan </w:t>
      </w:r>
      <w:r w:rsidRPr="00381E71">
        <w:rPr>
          <w:rFonts w:ascii="Times New Roman" w:hAnsi="Times New Roman" w:cs="Times New Roman"/>
          <w:i/>
          <w:sz w:val="24"/>
          <w:szCs w:val="24"/>
        </w:rPr>
        <w:t xml:space="preserve">the debt covenant hypothesis </w:t>
      </w:r>
      <w:r w:rsidRPr="00381E71">
        <w:rPr>
          <w:rFonts w:ascii="Times New Roman" w:hAnsi="Times New Roman" w:cs="Times New Roman"/>
          <w:sz w:val="24"/>
          <w:szCs w:val="24"/>
        </w:rPr>
        <w:t xml:space="preserve">dalam teori akuntansi positif yang menyatakan bahwa perusahaan yang mempunyai rasio utang tinggi, akan semakin besar peluang manajer dalam meningkatkan laba perusahaan dengan memilih metode akuntansi yaitu dengan melaporkan perubahan laba periode berikutnya ke periode sekarang </w:t>
      </w:r>
      <w:r w:rsidRPr="00381E71">
        <w:rPr>
          <w:rFonts w:ascii="Times New Roman" w:hAnsi="Times New Roman" w:cs="Times New Roman"/>
          <w:sz w:val="24"/>
          <w:szCs w:val="24"/>
        </w:rPr>
        <w:fldChar w:fldCharType="begin" w:fldLock="1"/>
      </w:r>
      <w:r w:rsidR="002C558B">
        <w:rPr>
          <w:rFonts w:ascii="Times New Roman" w:hAnsi="Times New Roman" w:cs="Times New Roman"/>
          <w:sz w:val="24"/>
          <w:szCs w:val="24"/>
        </w:rPr>
        <w:instrText>ADDIN CSL_CITATION {"citationItems":[{"id":"ITEM-1","itemData":{"abstract":"Transfer pricing for tax authorities is an attemp by multinational companies to avoid high tax expense. However, in deciding a companies use transfer pricing, it should also consider about arm’s length principle and related parties. Along with the rise up of globalization, the factor of transfer pricing is not only tax, but also other factors. And the aim of this research is to test the influence of tax, tunneling incentive, bonus plan, debt covenant and good corporate governance on transfer pricing. Sample selection was using purposive sampling with final sample 34 from 129 manufacture companies that listed at Indonesian Stock Exchange on 2013 – 2015. And the data was prosessing with SPSS V.19.0. The result shows that debt covenant and good corporate governance have an influence on transfer pricing. But the other variables didn’t influence on transfer pricing. Keywords","author":[{"dropping-particle":"","family":"Rosa","given":"Ria","non-dropping-particle":"","parse-names":false,"suffix":""},{"dropping-particle":"","family":"Andini","given":"Rita","non-dropping-particle":"","parse-names":false,"suffix":""},{"dropping-particle":"","family":"Raharjo","given":"Kharis","non-dropping-particle":"","parse-names":false,"suffix":""}],"container-title":"Universitas Pandanaran Semarang","id":"ITEM-1","issued":{"date-parts":[["2017"]]},"title":"Pengaruh Pajak, Tunneling Insentive, Mekanisme Bonus, Debt Covenant dan Good Corporate Gorvernance (GCG) Terhadap Transaksi Transfer Pricing (Studi pada Perusahaan Manufaktur yang terdaftar di Bursa Efek Indonesia tahun 2013 – 2015)","type":"article-journal"},"uris":["http://www.mendeley.com/documents/?uuid=4ed99151-de41-4ef2-906c-be205b330912"]}],"mendeley":{"formattedCitation":"(Rosa et al. 2017)","plainTextFormattedCitation":"(Rosa et al. 2017)","previouslyFormattedCitation":"(Rosa et al., 2017)"},"properties":{"noteIndex":0},"schema":"https://github.com/citation-style-language/schema/raw/master/csl-citation.json"}</w:instrText>
      </w:r>
      <w:r w:rsidRPr="00381E71">
        <w:rPr>
          <w:rFonts w:ascii="Times New Roman" w:hAnsi="Times New Roman" w:cs="Times New Roman"/>
          <w:sz w:val="24"/>
          <w:szCs w:val="24"/>
        </w:rPr>
        <w:fldChar w:fldCharType="separate"/>
      </w:r>
      <w:r w:rsidR="002C558B" w:rsidRPr="002C558B">
        <w:rPr>
          <w:rFonts w:ascii="Times New Roman" w:hAnsi="Times New Roman" w:cs="Times New Roman"/>
          <w:noProof/>
          <w:sz w:val="24"/>
          <w:szCs w:val="24"/>
        </w:rPr>
        <w:t>(Rosa et al. 2017)</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Seiring waktu, laba perusahaan terus meningkat sesuai dengan semakin meningkatnya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Para manajer dituntut bagaimana caranya agar laba perusahaan selalu tinggi agar citra dari perusahaan tersebut tetap baik. Hal ini menunjukkan bahwa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mampu memoderasi hubungan </w:t>
      </w:r>
      <w:r w:rsidRPr="00381E71">
        <w:rPr>
          <w:rFonts w:ascii="Times New Roman" w:hAnsi="Times New Roman" w:cs="Times New Roman"/>
          <w:i/>
          <w:sz w:val="24"/>
          <w:szCs w:val="24"/>
        </w:rPr>
        <w:t>debt covenant</w:t>
      </w:r>
      <w:r w:rsidRPr="00381E71">
        <w:rPr>
          <w:rFonts w:ascii="Times New Roman" w:hAnsi="Times New Roman" w:cs="Times New Roman"/>
          <w:sz w:val="24"/>
          <w:szCs w:val="24"/>
        </w:rPr>
        <w:t xml:space="preserve"> terhadap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w:t>
      </w:r>
    </w:p>
    <w:p w:rsidR="00345409" w:rsidRPr="00345409" w:rsidRDefault="00345409" w:rsidP="00345409">
      <w:pPr>
        <w:spacing w:after="0" w:line="480" w:lineRule="auto"/>
        <w:jc w:val="both"/>
        <w:rPr>
          <w:rFonts w:ascii="Times New Roman" w:hAnsi="Times New Roman" w:cs="Times New Roman"/>
          <w:b/>
          <w:i/>
          <w:sz w:val="24"/>
          <w:szCs w:val="24"/>
        </w:rPr>
      </w:pPr>
      <w:r w:rsidRPr="00381E71">
        <w:rPr>
          <w:rFonts w:ascii="Times New Roman" w:hAnsi="Times New Roman" w:cs="Times New Roman"/>
          <w:b/>
          <w:sz w:val="24"/>
          <w:szCs w:val="24"/>
        </w:rPr>
        <w:t>H</w:t>
      </w:r>
      <w:r w:rsidRPr="00381E71">
        <w:rPr>
          <w:rFonts w:ascii="Times New Roman" w:hAnsi="Times New Roman" w:cs="Times New Roman"/>
          <w:b/>
          <w:sz w:val="24"/>
          <w:szCs w:val="24"/>
          <w:vertAlign w:val="subscript"/>
        </w:rPr>
        <w:t>4</w:t>
      </w:r>
      <w:r w:rsidRPr="00381E71">
        <w:rPr>
          <w:rFonts w:ascii="Times New Roman" w:hAnsi="Times New Roman" w:cs="Times New Roman"/>
          <w:b/>
          <w:sz w:val="24"/>
          <w:szCs w:val="24"/>
        </w:rPr>
        <w:t xml:space="preserve">: </w:t>
      </w:r>
      <w:r w:rsidRPr="00381E71">
        <w:rPr>
          <w:rFonts w:ascii="Times New Roman" w:hAnsi="Times New Roman" w:cs="Times New Roman"/>
          <w:b/>
          <w:i/>
          <w:sz w:val="24"/>
          <w:szCs w:val="24"/>
        </w:rPr>
        <w:t>Firm size</w:t>
      </w:r>
      <w:r w:rsidRPr="00381E71">
        <w:rPr>
          <w:rFonts w:ascii="Times New Roman" w:hAnsi="Times New Roman" w:cs="Times New Roman"/>
          <w:b/>
          <w:sz w:val="24"/>
          <w:szCs w:val="24"/>
        </w:rPr>
        <w:t xml:space="preserve"> mampu memoderasi secara positif dan signifikan pengaruh </w:t>
      </w:r>
      <w:r w:rsidRPr="00381E71">
        <w:rPr>
          <w:rFonts w:ascii="Times New Roman" w:hAnsi="Times New Roman" w:cs="Times New Roman"/>
          <w:b/>
          <w:i/>
          <w:sz w:val="24"/>
          <w:szCs w:val="24"/>
        </w:rPr>
        <w:t>debt covenant</w:t>
      </w:r>
      <w:r w:rsidRPr="00381E71">
        <w:rPr>
          <w:rFonts w:ascii="Times New Roman" w:hAnsi="Times New Roman" w:cs="Times New Roman"/>
          <w:b/>
          <w:sz w:val="24"/>
          <w:szCs w:val="24"/>
        </w:rPr>
        <w:t xml:space="preserve"> terhadap indikasi praktik </w:t>
      </w:r>
      <w:r>
        <w:rPr>
          <w:rFonts w:ascii="Times New Roman" w:hAnsi="Times New Roman" w:cs="Times New Roman"/>
          <w:b/>
          <w:i/>
          <w:sz w:val="24"/>
          <w:szCs w:val="24"/>
        </w:rPr>
        <w:t>transfer pricing.</w:t>
      </w:r>
    </w:p>
    <w:p w:rsidR="00345409" w:rsidRPr="00345409" w:rsidRDefault="00345409" w:rsidP="00345409">
      <w:pPr>
        <w:spacing w:after="0" w:line="480" w:lineRule="auto"/>
        <w:jc w:val="both"/>
        <w:rPr>
          <w:rFonts w:ascii="Times New Roman" w:hAnsi="Times New Roman" w:cs="Times New Roman"/>
          <w:b/>
          <w:i/>
          <w:sz w:val="24"/>
          <w:szCs w:val="24"/>
        </w:rPr>
      </w:pPr>
      <w:r w:rsidRPr="00345409">
        <w:rPr>
          <w:rFonts w:ascii="Times New Roman" w:hAnsi="Times New Roman" w:cs="Times New Roman"/>
          <w:b/>
          <w:sz w:val="24"/>
          <w:szCs w:val="24"/>
        </w:rPr>
        <w:t xml:space="preserve">Pengaruh </w:t>
      </w:r>
      <w:r w:rsidRPr="00345409">
        <w:rPr>
          <w:rFonts w:ascii="Times New Roman" w:hAnsi="Times New Roman" w:cs="Times New Roman"/>
          <w:b/>
          <w:i/>
          <w:sz w:val="24"/>
          <w:szCs w:val="24"/>
        </w:rPr>
        <w:t>Firm Size</w:t>
      </w:r>
      <w:r w:rsidRPr="00345409">
        <w:rPr>
          <w:rFonts w:ascii="Times New Roman" w:hAnsi="Times New Roman" w:cs="Times New Roman"/>
          <w:b/>
          <w:sz w:val="24"/>
          <w:szCs w:val="24"/>
        </w:rPr>
        <w:t xml:space="preserve"> Sebagai Pemoderasi Hubungan </w:t>
      </w:r>
      <w:r>
        <w:rPr>
          <w:rFonts w:ascii="Times New Roman" w:hAnsi="Times New Roman" w:cs="Times New Roman"/>
          <w:b/>
          <w:i/>
          <w:sz w:val="24"/>
          <w:szCs w:val="24"/>
          <w:lang w:val="en-US"/>
        </w:rPr>
        <w:t>Tax Minimizaton</w:t>
      </w:r>
      <w:r w:rsidRPr="00345409">
        <w:rPr>
          <w:rFonts w:ascii="Times New Roman" w:hAnsi="Times New Roman" w:cs="Times New Roman"/>
          <w:b/>
          <w:sz w:val="24"/>
          <w:szCs w:val="24"/>
        </w:rPr>
        <w:t xml:space="preserve"> dengan </w:t>
      </w:r>
      <w:r w:rsidRPr="00345409">
        <w:rPr>
          <w:rFonts w:ascii="Times New Roman" w:hAnsi="Times New Roman" w:cs="Times New Roman"/>
          <w:b/>
          <w:i/>
          <w:sz w:val="24"/>
          <w:szCs w:val="24"/>
        </w:rPr>
        <w:t>Transfer Pricing</w:t>
      </w:r>
    </w:p>
    <w:p w:rsidR="00345409" w:rsidRPr="00381E71" w:rsidRDefault="00345409" w:rsidP="00345409">
      <w:pPr>
        <w:spacing w:after="0" w:line="480" w:lineRule="auto"/>
        <w:ind w:firstLine="567"/>
        <w:jc w:val="both"/>
        <w:rPr>
          <w:rFonts w:ascii="Times New Roman" w:hAnsi="Times New Roman" w:cs="Times New Roman"/>
          <w:sz w:val="24"/>
          <w:szCs w:val="24"/>
        </w:rPr>
      </w:pPr>
      <w:r w:rsidRPr="00381E71">
        <w:rPr>
          <w:rFonts w:ascii="Times New Roman" w:hAnsi="Times New Roman" w:cs="Times New Roman"/>
          <w:sz w:val="24"/>
          <w:szCs w:val="24"/>
        </w:rPr>
        <w:t xml:space="preserve">Menurut Rego dalam Septiyani et al.,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{"citationItems":[{"id":"ITEM-1","itemData":{"DOI":"https://doi.org/10.20884/1.sar.2018.3.1.1158","abstract":"The objectives of this research is to analyze the effect of tax minimization, firm size, foreign ownership bonus mechanism, and exchange rate on transfer pricing decision in multinational company engaged in manufacturing that listed on Indonesia Stock Exchange from the year of 2015 to 2016. Sampling method in this study is using purposive sampling using 8 criterias that have been determined. The result of binary regression analysis shows that only tax minimization that has positive effect on transfer pricing decision. While the others variable which are, firm size, foreign ownership, bonus mechanism, and exchange rate do not has an effect on transfer pricing decision","author":[{"dropping-particle":"","family":"Septiyani","given":"Resa Pide Pratama","non-dropping-particle":"","parse-names":false,"suffix":""},{"dropping-particle":"","family":"Ramadhanti","given":"Wita","non-dropping-particle":"","parse-names":false,"suffix":""},{"dropping-particle":"","family":"Sudibyo","given":"Yudha Aryo","non-dropping-particle":"","parse-names":false,"suffix":""}],"container-title":"Soedirman Accounting Review","id":"ITEM-1","issue":"1","issued":{"date-parts":[["2018"]]},"page":"21-38","title":"Some Factors That Affect Transfer Pricing Decision","type":"article-journal","volume":"3"},"suppress-author":1,"uris":["http://www.mendeley.com/documents/?uuid=2fdf63a9-28c4-43d7-937f-062c8f0bb463"]}],"mendeley":{"formattedCitation":"(2018)","plainTextFormattedCitation":"(2018)","previouslyFormattedCitation":"(2018)"},"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(2018)</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menyatakan bahwa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yang besar akan mempengaruhi laba perusahaan secara optimal jika dibandingkan dengan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yang kecil, sehingga lebih cenderung melakukan manajemen laba karena perusahaan dianggap memiliki sistem manajemen yang lebih kompleks dan laba yang lebih tinggi. Akibatnya pajak terutang perusahaan juga semakin tinggi. Oleh sebab itu, manajer perusahaan cenderung menggunakan cara untuk meminimalkan pajak melalui praktik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Selaras dengan </w:t>
      </w:r>
      <w:r w:rsidRPr="00381E71">
        <w:rPr>
          <w:rFonts w:ascii="Times New Roman" w:hAnsi="Times New Roman" w:cs="Times New Roman"/>
          <w:sz w:val="24"/>
          <w:szCs w:val="24"/>
        </w:rPr>
        <w:lastRenderedPageBreak/>
        <w:t>teori keagenan yang menyatakan adanya asimetri informasi antara prinsipal</w:t>
      </w:r>
      <w:r w:rsidRPr="00381E71">
        <w:rPr>
          <w:rFonts w:ascii="Times New Roman" w:hAnsi="Times New Roman" w:cs="Times New Roman"/>
          <w:i/>
          <w:sz w:val="24"/>
          <w:szCs w:val="24"/>
        </w:rPr>
        <w:t xml:space="preserve"> </w:t>
      </w:r>
      <w:r w:rsidRPr="00381E71">
        <w:rPr>
          <w:rFonts w:ascii="Times New Roman" w:hAnsi="Times New Roman" w:cs="Times New Roman"/>
          <w:sz w:val="24"/>
          <w:szCs w:val="24"/>
        </w:rPr>
        <w:t xml:space="preserve">dengan agen.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yang besar dianggap lebih terpercaya, sehingga memicu manajer (agen) dalam memanfaatkan aturan perpajakan untuk kepentingan perusahaan dalam memaksimalkan laba melalui </w:t>
      </w:r>
      <w:r w:rsidRPr="00381E71">
        <w:rPr>
          <w:rFonts w:ascii="Times New Roman" w:hAnsi="Times New Roman" w:cs="Times New Roman"/>
          <w:i/>
          <w:sz w:val="24"/>
          <w:szCs w:val="24"/>
        </w:rPr>
        <w:t>tax minimization</w:t>
      </w:r>
      <w:r w:rsidRPr="00381E71">
        <w:rPr>
          <w:rFonts w:ascii="Times New Roman" w:hAnsi="Times New Roman" w:cs="Times New Roman"/>
          <w:sz w:val="24"/>
          <w:szCs w:val="24"/>
        </w:rPr>
        <w:t xml:space="preserve"> yang dibayarkan, tanpa memperdulikan atau melihat dari sisi pemerintah. Sementara, pemegang saham (prinsipal) menginginkan manajemen (agen) agar perusahaan mempunyai penilaian yang baik dan memberikan manfaat bagi para pemegang saham. Hal ini menunjukkan bahwa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mampu memoderasi hubungan </w:t>
      </w:r>
      <w:r w:rsidRPr="00381E71">
        <w:rPr>
          <w:rFonts w:ascii="Times New Roman" w:hAnsi="Times New Roman" w:cs="Times New Roman"/>
          <w:i/>
          <w:sz w:val="24"/>
          <w:szCs w:val="24"/>
        </w:rPr>
        <w:t>tax minimization</w:t>
      </w:r>
      <w:r w:rsidRPr="00381E71">
        <w:rPr>
          <w:rFonts w:ascii="Times New Roman" w:hAnsi="Times New Roman" w:cs="Times New Roman"/>
          <w:sz w:val="24"/>
          <w:szCs w:val="24"/>
        </w:rPr>
        <w:t xml:space="preserve"> terhadap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w:t>
      </w:r>
    </w:p>
    <w:p w:rsidR="00345409" w:rsidRPr="00381E71" w:rsidRDefault="00345409" w:rsidP="00345409">
      <w:pPr>
        <w:spacing w:after="0" w:line="480" w:lineRule="auto"/>
        <w:jc w:val="both"/>
        <w:rPr>
          <w:rFonts w:ascii="Times New Roman" w:hAnsi="Times New Roman" w:cs="Times New Roman"/>
          <w:b/>
          <w:i/>
          <w:sz w:val="24"/>
          <w:szCs w:val="24"/>
        </w:rPr>
      </w:pPr>
      <w:r w:rsidRPr="00381E71">
        <w:rPr>
          <w:rFonts w:ascii="Times New Roman" w:hAnsi="Times New Roman" w:cs="Times New Roman"/>
          <w:b/>
          <w:sz w:val="24"/>
          <w:szCs w:val="24"/>
        </w:rPr>
        <w:t>H</w:t>
      </w:r>
      <w:r w:rsidRPr="00381E71">
        <w:rPr>
          <w:rFonts w:ascii="Times New Roman" w:hAnsi="Times New Roman" w:cs="Times New Roman"/>
          <w:b/>
          <w:sz w:val="24"/>
          <w:szCs w:val="24"/>
          <w:vertAlign w:val="subscript"/>
        </w:rPr>
        <w:t>5</w:t>
      </w:r>
      <w:r w:rsidRPr="00381E71">
        <w:rPr>
          <w:rFonts w:ascii="Times New Roman" w:hAnsi="Times New Roman" w:cs="Times New Roman"/>
          <w:b/>
          <w:sz w:val="24"/>
          <w:szCs w:val="24"/>
        </w:rPr>
        <w:t xml:space="preserve">: </w:t>
      </w:r>
      <w:r w:rsidRPr="00381E71">
        <w:rPr>
          <w:rFonts w:ascii="Times New Roman" w:hAnsi="Times New Roman" w:cs="Times New Roman"/>
          <w:b/>
          <w:i/>
          <w:sz w:val="24"/>
          <w:szCs w:val="24"/>
        </w:rPr>
        <w:t>Firm size</w:t>
      </w:r>
      <w:r w:rsidRPr="00381E71">
        <w:rPr>
          <w:rFonts w:ascii="Times New Roman" w:hAnsi="Times New Roman" w:cs="Times New Roman"/>
          <w:b/>
          <w:sz w:val="24"/>
          <w:szCs w:val="24"/>
        </w:rPr>
        <w:t xml:space="preserve"> mampu memoderasi secara positif signifikan pengaruh </w:t>
      </w:r>
      <w:r w:rsidRPr="00381E71">
        <w:rPr>
          <w:rFonts w:ascii="Times New Roman" w:hAnsi="Times New Roman" w:cs="Times New Roman"/>
          <w:b/>
          <w:i/>
          <w:sz w:val="24"/>
          <w:szCs w:val="24"/>
        </w:rPr>
        <w:t>tax minimization</w:t>
      </w:r>
      <w:r w:rsidRPr="00381E71">
        <w:rPr>
          <w:rFonts w:ascii="Times New Roman" w:hAnsi="Times New Roman" w:cs="Times New Roman"/>
          <w:b/>
          <w:sz w:val="24"/>
          <w:szCs w:val="24"/>
        </w:rPr>
        <w:t xml:space="preserve"> terhadap indikasi praktik </w:t>
      </w:r>
      <w:r w:rsidRPr="00381E71">
        <w:rPr>
          <w:rFonts w:ascii="Times New Roman" w:hAnsi="Times New Roman" w:cs="Times New Roman"/>
          <w:b/>
          <w:i/>
          <w:sz w:val="24"/>
          <w:szCs w:val="24"/>
        </w:rPr>
        <w:t>transfer pricing.</w:t>
      </w:r>
    </w:p>
    <w:p w:rsidR="00345409" w:rsidRPr="00345409" w:rsidRDefault="00345409" w:rsidP="00345409">
      <w:pPr>
        <w:spacing w:after="0" w:line="480" w:lineRule="auto"/>
        <w:jc w:val="both"/>
        <w:rPr>
          <w:rFonts w:ascii="Times New Roman" w:hAnsi="Times New Roman" w:cs="Times New Roman"/>
          <w:b/>
          <w:i/>
          <w:sz w:val="24"/>
          <w:szCs w:val="24"/>
        </w:rPr>
      </w:pPr>
      <w:r w:rsidRPr="00345409">
        <w:rPr>
          <w:rFonts w:ascii="Times New Roman" w:hAnsi="Times New Roman" w:cs="Times New Roman"/>
          <w:b/>
          <w:sz w:val="24"/>
          <w:szCs w:val="24"/>
        </w:rPr>
        <w:t xml:space="preserve">Pengaruh </w:t>
      </w:r>
      <w:r w:rsidRPr="00345409">
        <w:rPr>
          <w:rFonts w:ascii="Times New Roman" w:hAnsi="Times New Roman" w:cs="Times New Roman"/>
          <w:b/>
          <w:i/>
          <w:sz w:val="24"/>
          <w:szCs w:val="24"/>
        </w:rPr>
        <w:t>Firm Size</w:t>
      </w:r>
      <w:r w:rsidRPr="00345409">
        <w:rPr>
          <w:rFonts w:ascii="Times New Roman" w:hAnsi="Times New Roman" w:cs="Times New Roman"/>
          <w:b/>
          <w:sz w:val="24"/>
          <w:szCs w:val="24"/>
        </w:rPr>
        <w:t xml:space="preserve"> Sebagai Pemoderasi Hubungan </w:t>
      </w:r>
      <w:r>
        <w:rPr>
          <w:rFonts w:ascii="Times New Roman" w:hAnsi="Times New Roman" w:cs="Times New Roman"/>
          <w:b/>
          <w:sz w:val="24"/>
          <w:szCs w:val="24"/>
          <w:lang w:val="en-US"/>
        </w:rPr>
        <w:t>Kualitas Audit</w:t>
      </w:r>
      <w:r w:rsidRPr="00345409">
        <w:rPr>
          <w:rFonts w:ascii="Times New Roman" w:hAnsi="Times New Roman" w:cs="Times New Roman"/>
          <w:b/>
          <w:sz w:val="24"/>
          <w:szCs w:val="24"/>
        </w:rPr>
        <w:t xml:space="preserve"> dengan </w:t>
      </w:r>
      <w:r w:rsidRPr="00345409">
        <w:rPr>
          <w:rFonts w:ascii="Times New Roman" w:hAnsi="Times New Roman" w:cs="Times New Roman"/>
          <w:b/>
          <w:i/>
          <w:sz w:val="24"/>
          <w:szCs w:val="24"/>
        </w:rPr>
        <w:t>Transfer Pricing</w:t>
      </w:r>
    </w:p>
    <w:p w:rsidR="00DD6AD8" w:rsidRPr="00381E71" w:rsidRDefault="00DD6AD8" w:rsidP="00DD6AD8">
      <w:pPr>
        <w:spacing w:after="0" w:line="480" w:lineRule="auto"/>
        <w:ind w:firstLine="567"/>
        <w:jc w:val="both"/>
        <w:rPr>
          <w:rFonts w:ascii="Times New Roman" w:hAnsi="Times New Roman" w:cs="Times New Roman"/>
          <w:sz w:val="24"/>
          <w:szCs w:val="24"/>
        </w:rPr>
      </w:pP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menunjukkan besar kecilnya suatu perusahaan dalam menjalakan kegiatan operasionalnya. Jika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besar, maka perusahaan lebih cenderung menggunakan reputasi Kantor Akuntan Publik (KAP) yang mempunyai rating teratas dunia yaitu KAP </w:t>
      </w:r>
      <w:r w:rsidRPr="00381E71">
        <w:rPr>
          <w:rFonts w:ascii="Times New Roman" w:hAnsi="Times New Roman" w:cs="Times New Roman"/>
          <w:i/>
          <w:sz w:val="24"/>
          <w:szCs w:val="24"/>
        </w:rPr>
        <w:t xml:space="preserve">The Big 4. </w:t>
      </w:r>
      <w:r w:rsidRPr="00381E71">
        <w:rPr>
          <w:rFonts w:ascii="Times New Roman" w:hAnsi="Times New Roman" w:cs="Times New Roman"/>
          <w:sz w:val="24"/>
          <w:szCs w:val="24"/>
        </w:rPr>
        <w:t xml:space="preserve">Hal ini sesuai dengan teori keagenan </w:t>
      </w:r>
      <w:r w:rsidRPr="00381E71">
        <w:rPr>
          <w:rFonts w:ascii="Times New Roman" w:hAnsi="Times New Roman" w:cs="Times New Roman"/>
          <w:i/>
          <w:sz w:val="24"/>
          <w:szCs w:val="24"/>
        </w:rPr>
        <w:t xml:space="preserve">(agency theory), </w:t>
      </w:r>
      <w:r w:rsidRPr="00381E71">
        <w:rPr>
          <w:rFonts w:ascii="Times New Roman" w:hAnsi="Times New Roman" w:cs="Times New Roman"/>
          <w:sz w:val="24"/>
          <w:szCs w:val="24"/>
        </w:rPr>
        <w:t xml:space="preserve">seorang </w:t>
      </w:r>
      <w:r w:rsidRPr="00381E71">
        <w:rPr>
          <w:rFonts w:ascii="Times New Roman" w:hAnsi="Times New Roman" w:cs="Times New Roman"/>
          <w:i/>
          <w:sz w:val="24"/>
          <w:szCs w:val="24"/>
        </w:rPr>
        <w:t>principal</w:t>
      </w:r>
      <w:r w:rsidRPr="00381E71">
        <w:rPr>
          <w:rFonts w:ascii="Times New Roman" w:hAnsi="Times New Roman" w:cs="Times New Roman"/>
          <w:sz w:val="24"/>
          <w:szCs w:val="24"/>
        </w:rPr>
        <w:t xml:space="preserve"> akan cenderung menunjuk auditor (</w:t>
      </w:r>
      <w:r w:rsidRPr="00381E71">
        <w:rPr>
          <w:rFonts w:ascii="Times New Roman" w:hAnsi="Times New Roman" w:cs="Times New Roman"/>
          <w:i/>
          <w:sz w:val="24"/>
          <w:szCs w:val="24"/>
        </w:rPr>
        <w:t>agent</w:t>
      </w:r>
      <w:r w:rsidRPr="00381E71">
        <w:rPr>
          <w:rFonts w:ascii="Times New Roman" w:hAnsi="Times New Roman" w:cs="Times New Roman"/>
          <w:sz w:val="24"/>
          <w:szCs w:val="24"/>
        </w:rPr>
        <w:t xml:space="preserve">) yang mempunyai independensi untuk menghasilkan audit yang berkualitas. Apabila suatu laporan keuangan perusahaan diaudit oleh KAP </w:t>
      </w:r>
      <w:r w:rsidRPr="00381E71">
        <w:rPr>
          <w:rFonts w:ascii="Times New Roman" w:hAnsi="Times New Roman" w:cs="Times New Roman"/>
          <w:i/>
          <w:sz w:val="24"/>
          <w:szCs w:val="24"/>
        </w:rPr>
        <w:t>The Big 4</w:t>
      </w:r>
      <w:r w:rsidRPr="00381E71">
        <w:rPr>
          <w:rFonts w:ascii="Times New Roman" w:hAnsi="Times New Roman" w:cs="Times New Roman"/>
          <w:sz w:val="24"/>
          <w:szCs w:val="24"/>
        </w:rPr>
        <w:t xml:space="preserve">, maka perusahaan cenderung akan semakin transparansi dalam melaporkan hal mengenai pajak. Dengan begitu, maka semakin sulit perusahaan melakukan praktik </w:t>
      </w:r>
      <w:r w:rsidRPr="00381E71">
        <w:rPr>
          <w:rFonts w:ascii="Times New Roman" w:hAnsi="Times New Roman" w:cs="Times New Roman"/>
          <w:i/>
          <w:sz w:val="24"/>
          <w:szCs w:val="24"/>
        </w:rPr>
        <w:t xml:space="preserve">transfer pricing </w:t>
      </w:r>
      <w:r w:rsidRPr="00381E71">
        <w:rPr>
          <w:rFonts w:ascii="Times New Roman" w:hAnsi="Times New Roman" w:cs="Times New Roman"/>
          <w:sz w:val="24"/>
          <w:szCs w:val="24"/>
        </w:rPr>
        <w:t xml:space="preserve">yang tidak sesuai dengan regulasi yang ada dikarenakan reputasi auditor dapat mencerminkan seberapa besar independensi dan profesionalisme auditor dalam mengaudit laporan keuangan suatu perusahaan. Hal ini menunjukkan bahwa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mampu memoderasi hubungan kualitas audit terhadap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w:t>
      </w:r>
    </w:p>
    <w:p w:rsidR="00DD6AD8" w:rsidRPr="00381E71" w:rsidRDefault="00DD6AD8" w:rsidP="00DD6AD8">
      <w:pPr>
        <w:spacing w:after="0" w:line="480" w:lineRule="auto"/>
        <w:jc w:val="both"/>
        <w:rPr>
          <w:rFonts w:ascii="Times New Roman" w:hAnsi="Times New Roman" w:cs="Times New Roman"/>
          <w:b/>
          <w:i/>
          <w:sz w:val="24"/>
          <w:szCs w:val="24"/>
        </w:rPr>
      </w:pPr>
      <w:r w:rsidRPr="00381E71">
        <w:rPr>
          <w:rFonts w:ascii="Times New Roman" w:hAnsi="Times New Roman" w:cs="Times New Roman"/>
          <w:b/>
          <w:sz w:val="24"/>
          <w:szCs w:val="24"/>
        </w:rPr>
        <w:lastRenderedPageBreak/>
        <w:t>H</w:t>
      </w:r>
      <w:r w:rsidRPr="00381E71">
        <w:rPr>
          <w:rFonts w:ascii="Times New Roman" w:hAnsi="Times New Roman" w:cs="Times New Roman"/>
          <w:b/>
          <w:sz w:val="24"/>
          <w:szCs w:val="24"/>
          <w:vertAlign w:val="subscript"/>
        </w:rPr>
        <w:t>6</w:t>
      </w:r>
      <w:r w:rsidRPr="00381E71">
        <w:rPr>
          <w:rFonts w:ascii="Times New Roman" w:hAnsi="Times New Roman" w:cs="Times New Roman"/>
          <w:b/>
          <w:sz w:val="24"/>
          <w:szCs w:val="24"/>
        </w:rPr>
        <w:t xml:space="preserve">: </w:t>
      </w:r>
      <w:r w:rsidRPr="00381E71">
        <w:rPr>
          <w:rFonts w:ascii="Times New Roman" w:hAnsi="Times New Roman" w:cs="Times New Roman"/>
          <w:b/>
          <w:i/>
          <w:sz w:val="24"/>
          <w:szCs w:val="24"/>
        </w:rPr>
        <w:t>Firm size</w:t>
      </w:r>
      <w:r w:rsidRPr="00381E71">
        <w:rPr>
          <w:rFonts w:ascii="Times New Roman" w:hAnsi="Times New Roman" w:cs="Times New Roman"/>
          <w:b/>
          <w:sz w:val="24"/>
          <w:szCs w:val="24"/>
        </w:rPr>
        <w:t xml:space="preserve"> mampu memoderasi secara negatif signifikan pengaruh kualitas audit terhadap indikasi praktik </w:t>
      </w:r>
      <w:r w:rsidRPr="00381E71">
        <w:rPr>
          <w:rFonts w:ascii="Times New Roman" w:hAnsi="Times New Roman" w:cs="Times New Roman"/>
          <w:b/>
          <w:i/>
          <w:sz w:val="24"/>
          <w:szCs w:val="24"/>
        </w:rPr>
        <w:t>transfer pricing.</w:t>
      </w:r>
    </w:p>
    <w:p w:rsidR="00DD6AD8" w:rsidRPr="00381E71" w:rsidRDefault="00DD6AD8" w:rsidP="00DD6AD8">
      <w:pPr>
        <w:spacing w:after="0" w:line="480" w:lineRule="auto"/>
        <w:ind w:firstLine="567"/>
        <w:jc w:val="both"/>
        <w:rPr>
          <w:rFonts w:ascii="Times New Roman" w:hAnsi="Times New Roman" w:cs="Times New Roman"/>
          <w:b/>
          <w:i/>
          <w:sz w:val="24"/>
          <w:szCs w:val="24"/>
        </w:rPr>
      </w:pPr>
      <w:r w:rsidRPr="00381E71">
        <w:rPr>
          <w:rFonts w:ascii="Times New Roman" w:hAnsi="Times New Roman" w:cs="Times New Roman"/>
          <w:sz w:val="24"/>
          <w:szCs w:val="24"/>
        </w:rPr>
        <w:t>Berdasarkan uraian di atas, secara ringkas gambar kerangka berpikir dalam penelitian ini sebagai berikut :</w:t>
      </w:r>
    </w:p>
    <w:p w:rsidR="00DD6AD8" w:rsidRPr="00381E71" w:rsidRDefault="00DD6AD8" w:rsidP="00DD6AD8">
      <w:pPr>
        <w:spacing w:line="480" w:lineRule="auto"/>
        <w:jc w:val="both"/>
        <w:rPr>
          <w:rFonts w:ascii="Times New Roman" w:hAnsi="Times New Roman" w:cs="Times New Roman"/>
          <w:b/>
          <w:sz w:val="24"/>
          <w:szCs w:val="24"/>
        </w:rPr>
      </w:pPr>
      <w:r w:rsidRPr="00381E71">
        <w:rPr>
          <w:rFonts w:ascii="Times New Roman" w:hAnsi="Times New Roman" w:cs="Times New Roman"/>
          <w:noProof/>
          <w:sz w:val="24"/>
          <w:szCs w:val="24"/>
          <w:lang w:eastAsia="id-ID"/>
        </w:rPr>
        <mc:AlternateContent>
          <mc:Choice Requires="wpg">
            <w:drawing>
              <wp:anchor distT="0" distB="0" distL="114300" distR="114300" simplePos="0" relativeHeight="251671552" behindDoc="1" locked="0" layoutInCell="1" allowOverlap="1" wp14:anchorId="58C35BC6" wp14:editId="59A4AADF">
                <wp:simplePos x="0" y="0"/>
                <wp:positionH relativeFrom="column">
                  <wp:posOffset>400050</wp:posOffset>
                </wp:positionH>
                <wp:positionV relativeFrom="paragraph">
                  <wp:posOffset>21590</wp:posOffset>
                </wp:positionV>
                <wp:extent cx="4857750" cy="2428875"/>
                <wp:effectExtent l="0" t="0" r="19050" b="28575"/>
                <wp:wrapTight wrapText="bothSides">
                  <wp:wrapPolygon edited="0">
                    <wp:start x="6184" y="0"/>
                    <wp:lineTo x="0" y="847"/>
                    <wp:lineTo x="0" y="7793"/>
                    <wp:lineTo x="6353" y="8132"/>
                    <wp:lineTo x="0" y="9148"/>
                    <wp:lineTo x="0" y="11859"/>
                    <wp:lineTo x="8386" y="13553"/>
                    <wp:lineTo x="6861" y="15247"/>
                    <wp:lineTo x="6353" y="16094"/>
                    <wp:lineTo x="6353" y="17788"/>
                    <wp:lineTo x="7285" y="18974"/>
                    <wp:lineTo x="8047" y="19313"/>
                    <wp:lineTo x="7962" y="21685"/>
                    <wp:lineTo x="14231" y="21685"/>
                    <wp:lineTo x="14146" y="19313"/>
                    <wp:lineTo x="13722" y="18974"/>
                    <wp:lineTo x="13892" y="8132"/>
                    <wp:lineTo x="21600" y="7793"/>
                    <wp:lineTo x="21600" y="5082"/>
                    <wp:lineTo x="7878" y="2711"/>
                    <wp:lineTo x="8301" y="1016"/>
                    <wp:lineTo x="8216" y="0"/>
                    <wp:lineTo x="6184" y="0"/>
                  </wp:wrapPolygon>
                </wp:wrapTight>
                <wp:docPr id="1" name="Group 1"/>
                <wp:cNvGraphicFramePr/>
                <a:graphic xmlns:a="http://schemas.openxmlformats.org/drawingml/2006/main">
                  <a:graphicData uri="http://schemas.microsoft.com/office/word/2010/wordprocessingGroup">
                    <wpg:wgp>
                      <wpg:cNvGrpSpPr/>
                      <wpg:grpSpPr>
                        <a:xfrm>
                          <a:off x="0" y="0"/>
                          <a:ext cx="4857750" cy="2428875"/>
                          <a:chOff x="0" y="0"/>
                          <a:chExt cx="4905375" cy="2714625"/>
                        </a:xfrm>
                      </wpg:grpSpPr>
                      <wps:wsp>
                        <wps:cNvPr id="3" name="Rectangle 3"/>
                        <wps:cNvSpPr/>
                        <wps:spPr>
                          <a:xfrm>
                            <a:off x="0" y="123825"/>
                            <a:ext cx="1362075" cy="2952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DD6AD8" w:rsidRPr="00554244" w:rsidRDefault="00DD6AD8" w:rsidP="00DD6AD8">
                              <w:pPr>
                                <w:spacing w:line="480" w:lineRule="auto"/>
                                <w:jc w:val="center"/>
                                <w:rPr>
                                  <w:rFonts w:ascii="Times New Roman" w:hAnsi="Times New Roman" w:cs="Times New Roman"/>
                                  <w:i/>
                                  <w:sz w:val="24"/>
                                  <w:szCs w:val="24"/>
                                </w:rPr>
                              </w:pPr>
                              <w:r w:rsidRPr="00554244">
                                <w:rPr>
                                  <w:rFonts w:ascii="Times New Roman" w:hAnsi="Times New Roman" w:cs="Times New Roman"/>
                                  <w:i/>
                                  <w:sz w:val="24"/>
                                  <w:szCs w:val="24"/>
                                </w:rPr>
                                <w:t>Debt Covenant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657225"/>
                            <a:ext cx="1362075" cy="2952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DD6AD8" w:rsidRPr="00554244" w:rsidRDefault="00DD6AD8" w:rsidP="00DD6AD8">
                              <w:pPr>
                                <w:spacing w:line="480" w:lineRule="auto"/>
                                <w:jc w:val="center"/>
                                <w:rPr>
                                  <w:rFonts w:ascii="Times New Roman" w:hAnsi="Times New Roman" w:cs="Times New Roman"/>
                                  <w:i/>
                                  <w:sz w:val="24"/>
                                  <w:szCs w:val="24"/>
                                </w:rPr>
                              </w:pPr>
                              <w:r w:rsidRPr="00554244">
                                <w:rPr>
                                  <w:rFonts w:ascii="Times New Roman" w:hAnsi="Times New Roman" w:cs="Times New Roman"/>
                                  <w:i/>
                                  <w:sz w:val="24"/>
                                  <w:szCs w:val="24"/>
                                </w:rPr>
                                <w:t>Tax Minimization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1181100"/>
                            <a:ext cx="1362075" cy="2952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DD6AD8" w:rsidRPr="00554244" w:rsidRDefault="00DD6AD8" w:rsidP="00DD6AD8">
                              <w:pPr>
                                <w:spacing w:line="480" w:lineRule="auto"/>
                                <w:jc w:val="center"/>
                                <w:rPr>
                                  <w:rFonts w:ascii="Times New Roman" w:hAnsi="Times New Roman" w:cs="Times New Roman"/>
                                  <w:sz w:val="24"/>
                                  <w:szCs w:val="24"/>
                                </w:rPr>
                              </w:pPr>
                              <w:r>
                                <w:rPr>
                                  <w:rFonts w:ascii="Times New Roman" w:hAnsi="Times New Roman" w:cs="Times New Roman"/>
                                  <w:sz w:val="24"/>
                                  <w:szCs w:val="24"/>
                                </w:rPr>
                                <w:t>Kualitas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838325" y="2419350"/>
                            <a:ext cx="1362075" cy="2952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DD6AD8" w:rsidRPr="00554244" w:rsidRDefault="00DD6AD8" w:rsidP="00DD6AD8">
                              <w:pPr>
                                <w:spacing w:line="480" w:lineRule="auto"/>
                                <w:jc w:val="center"/>
                                <w:rPr>
                                  <w:rFonts w:ascii="Times New Roman" w:hAnsi="Times New Roman" w:cs="Times New Roman"/>
                                  <w:i/>
                                  <w:sz w:val="24"/>
                                  <w:szCs w:val="24"/>
                                </w:rPr>
                              </w:pPr>
                              <w:r w:rsidRPr="00554244">
                                <w:rPr>
                                  <w:rFonts w:ascii="Times New Roman" w:hAnsi="Times New Roman" w:cs="Times New Roman"/>
                                  <w:i/>
                                  <w:sz w:val="24"/>
                                  <w:szCs w:val="24"/>
                                </w:rPr>
                                <w:t>Firm Size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543300" y="657225"/>
                            <a:ext cx="1362075" cy="2952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DD6AD8" w:rsidRPr="00554244" w:rsidRDefault="00DD6AD8" w:rsidP="00DD6AD8">
                              <w:pPr>
                                <w:spacing w:line="480" w:lineRule="auto"/>
                                <w:jc w:val="center"/>
                                <w:rPr>
                                  <w:rFonts w:ascii="Times New Roman" w:hAnsi="Times New Roman" w:cs="Times New Roman"/>
                                  <w:i/>
                                  <w:sz w:val="24"/>
                                  <w:szCs w:val="24"/>
                                </w:rPr>
                              </w:pPr>
                              <w:r w:rsidRPr="00554244">
                                <w:rPr>
                                  <w:rFonts w:ascii="Times New Roman" w:hAnsi="Times New Roman" w:cs="Times New Roman"/>
                                  <w:i/>
                                  <w:sz w:val="24"/>
                                  <w:szCs w:val="24"/>
                                </w:rPr>
                                <w:t>Transfer Pricing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1362075" y="266700"/>
                            <a:ext cx="2181225" cy="5429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flipV="1">
                            <a:off x="1362075" y="809625"/>
                            <a:ext cx="2181225" cy="5143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a:off x="1362075" y="809625"/>
                            <a:ext cx="218122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flipV="1">
                            <a:off x="3076575" y="952500"/>
                            <a:ext cx="0" cy="14668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flipH="1" flipV="1">
                            <a:off x="1933575" y="419100"/>
                            <a:ext cx="19050" cy="20002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flipH="1" flipV="1">
                            <a:off x="2505075" y="809625"/>
                            <a:ext cx="19050" cy="16097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4" name="Text Box 2"/>
                        <wps:cNvSpPr txBox="1">
                          <a:spLocks noChangeArrowheads="1"/>
                        </wps:cNvSpPr>
                        <wps:spPr bwMode="auto">
                          <a:xfrm>
                            <a:off x="1447800" y="0"/>
                            <a:ext cx="390525" cy="247650"/>
                          </a:xfrm>
                          <a:prstGeom prst="rect">
                            <a:avLst/>
                          </a:prstGeom>
                          <a:solidFill>
                            <a:srgbClr val="FFFFFF"/>
                          </a:solidFill>
                          <a:ln w="9525">
                            <a:noFill/>
                            <a:miter lim="800000"/>
                            <a:headEnd/>
                            <a:tailEnd/>
                          </a:ln>
                        </wps:spPr>
                        <wps:txbx>
                          <w:txbxContent>
                            <w:p w:rsidR="00DD6AD8" w:rsidRPr="00964CB9" w:rsidRDefault="00DD6AD8" w:rsidP="00DD6AD8">
                              <w:pPr>
                                <w:spacing w:line="240" w:lineRule="auto"/>
                                <w:jc w:val="center"/>
                                <w:rPr>
                                  <w:rFonts w:ascii="Times New Roman" w:hAnsi="Times New Roman" w:cs="Times New Roman"/>
                                  <w:b/>
                                  <w:sz w:val="20"/>
                                  <w:szCs w:val="20"/>
                                </w:rPr>
                              </w:pPr>
                              <w:r w:rsidRPr="00964CB9">
                                <w:rPr>
                                  <w:rFonts w:ascii="Times New Roman" w:hAnsi="Times New Roman" w:cs="Times New Roman"/>
                                  <w:b/>
                                  <w:sz w:val="20"/>
                                  <w:szCs w:val="20"/>
                                </w:rPr>
                                <w:t>H1</w:t>
                              </w:r>
                            </w:p>
                          </w:txbxContent>
                        </wps:txbx>
                        <wps:bodyPr rot="0" vert="horz" wrap="square" lIns="91440" tIns="45720" rIns="91440" bIns="45720" anchor="t" anchorCtr="0">
                          <a:noAutofit/>
                        </wps:bodyPr>
                      </wps:wsp>
                      <wps:wsp>
                        <wps:cNvPr id="25" name="Text Box 2"/>
                        <wps:cNvSpPr txBox="1">
                          <a:spLocks noChangeArrowheads="1"/>
                        </wps:cNvSpPr>
                        <wps:spPr bwMode="auto">
                          <a:xfrm>
                            <a:off x="1435514" y="457200"/>
                            <a:ext cx="459961" cy="247650"/>
                          </a:xfrm>
                          <a:prstGeom prst="rect">
                            <a:avLst/>
                          </a:prstGeom>
                          <a:solidFill>
                            <a:srgbClr val="FFFFFF"/>
                          </a:solidFill>
                          <a:ln w="9525">
                            <a:noFill/>
                            <a:miter lim="800000"/>
                            <a:headEnd/>
                            <a:tailEnd/>
                          </a:ln>
                        </wps:spPr>
                        <wps:txbx>
                          <w:txbxContent>
                            <w:p w:rsidR="00DD6AD8" w:rsidRPr="00964CB9" w:rsidRDefault="00DD6AD8" w:rsidP="00DD6AD8">
                              <w:pPr>
                                <w:spacing w:line="240" w:lineRule="auto"/>
                                <w:jc w:val="center"/>
                                <w:rPr>
                                  <w:rFonts w:ascii="Times New Roman" w:hAnsi="Times New Roman" w:cs="Times New Roman"/>
                                  <w:b/>
                                  <w:sz w:val="20"/>
                                  <w:szCs w:val="20"/>
                                </w:rPr>
                              </w:pPr>
                              <w:r w:rsidRPr="00964CB9">
                                <w:rPr>
                                  <w:rFonts w:ascii="Times New Roman" w:hAnsi="Times New Roman" w:cs="Times New Roman"/>
                                  <w:b/>
                                  <w:sz w:val="20"/>
                                  <w:szCs w:val="20"/>
                                </w:rPr>
                                <w:t>H2</w:t>
                              </w:r>
                            </w:p>
                          </w:txbxContent>
                        </wps:txbx>
                        <wps:bodyPr rot="0" vert="horz" wrap="square" lIns="91440" tIns="45720" rIns="91440" bIns="45720" anchor="t" anchorCtr="0">
                          <a:noAutofit/>
                        </wps:bodyPr>
                      </wps:wsp>
                      <wps:wsp>
                        <wps:cNvPr id="26" name="Text Box 2"/>
                        <wps:cNvSpPr txBox="1">
                          <a:spLocks noChangeArrowheads="1"/>
                        </wps:cNvSpPr>
                        <wps:spPr bwMode="auto">
                          <a:xfrm>
                            <a:off x="1476375" y="923925"/>
                            <a:ext cx="390525" cy="247650"/>
                          </a:xfrm>
                          <a:prstGeom prst="rect">
                            <a:avLst/>
                          </a:prstGeom>
                          <a:solidFill>
                            <a:srgbClr val="FFFFFF"/>
                          </a:solidFill>
                          <a:ln w="9525">
                            <a:noFill/>
                            <a:miter lim="800000"/>
                            <a:headEnd/>
                            <a:tailEnd/>
                          </a:ln>
                        </wps:spPr>
                        <wps:txbx>
                          <w:txbxContent>
                            <w:p w:rsidR="00DD6AD8" w:rsidRPr="00964CB9" w:rsidRDefault="00DD6AD8" w:rsidP="00DD6AD8">
                              <w:pPr>
                                <w:spacing w:line="240" w:lineRule="auto"/>
                                <w:jc w:val="center"/>
                                <w:rPr>
                                  <w:rFonts w:ascii="Times New Roman" w:hAnsi="Times New Roman" w:cs="Times New Roman"/>
                                  <w:b/>
                                  <w:sz w:val="20"/>
                                  <w:szCs w:val="20"/>
                                </w:rPr>
                              </w:pPr>
                              <w:r w:rsidRPr="00964CB9">
                                <w:rPr>
                                  <w:rFonts w:ascii="Times New Roman" w:hAnsi="Times New Roman" w:cs="Times New Roman"/>
                                  <w:b/>
                                  <w:sz w:val="20"/>
                                  <w:szCs w:val="20"/>
                                </w:rPr>
                                <w:t>H3</w:t>
                              </w:r>
                            </w:p>
                          </w:txbxContent>
                        </wps:txbx>
                        <wps:bodyPr rot="0" vert="horz" wrap="square" lIns="91440" tIns="45720" rIns="91440" bIns="45720" anchor="t" anchorCtr="0">
                          <a:noAutofit/>
                        </wps:bodyPr>
                      </wps:wsp>
                      <wps:wsp>
                        <wps:cNvPr id="27" name="Text Box 2"/>
                        <wps:cNvSpPr txBox="1">
                          <a:spLocks noChangeArrowheads="1"/>
                        </wps:cNvSpPr>
                        <wps:spPr bwMode="auto">
                          <a:xfrm>
                            <a:off x="1474034" y="2009775"/>
                            <a:ext cx="459541" cy="247650"/>
                          </a:xfrm>
                          <a:prstGeom prst="rect">
                            <a:avLst/>
                          </a:prstGeom>
                          <a:solidFill>
                            <a:srgbClr val="FFFFFF"/>
                          </a:solidFill>
                          <a:ln w="9525">
                            <a:noFill/>
                            <a:miter lim="800000"/>
                            <a:headEnd/>
                            <a:tailEnd/>
                          </a:ln>
                        </wps:spPr>
                        <wps:txbx>
                          <w:txbxContent>
                            <w:p w:rsidR="00DD6AD8" w:rsidRPr="00964CB9" w:rsidRDefault="00DD6AD8" w:rsidP="00DD6AD8">
                              <w:pPr>
                                <w:spacing w:line="240" w:lineRule="auto"/>
                                <w:jc w:val="center"/>
                                <w:rPr>
                                  <w:rFonts w:ascii="Times New Roman" w:hAnsi="Times New Roman" w:cs="Times New Roman"/>
                                  <w:b/>
                                  <w:sz w:val="20"/>
                                  <w:szCs w:val="20"/>
                                </w:rPr>
                              </w:pPr>
                              <w:r w:rsidRPr="00964CB9">
                                <w:rPr>
                                  <w:rFonts w:ascii="Times New Roman" w:hAnsi="Times New Roman" w:cs="Times New Roman"/>
                                  <w:b/>
                                  <w:sz w:val="20"/>
                                  <w:szCs w:val="20"/>
                                </w:rPr>
                                <w:t>H4</w:t>
                              </w:r>
                            </w:p>
                          </w:txbxContent>
                        </wps:txbx>
                        <wps:bodyPr rot="0" vert="horz" wrap="square" lIns="91440" tIns="45720" rIns="91440" bIns="45720" anchor="t" anchorCtr="0">
                          <a:noAutofit/>
                        </wps:bodyPr>
                      </wps:wsp>
                      <wps:wsp>
                        <wps:cNvPr id="28" name="Text Box 2"/>
                        <wps:cNvSpPr txBox="1">
                          <a:spLocks noChangeArrowheads="1"/>
                        </wps:cNvSpPr>
                        <wps:spPr bwMode="auto">
                          <a:xfrm>
                            <a:off x="2066925" y="2009775"/>
                            <a:ext cx="438149" cy="247650"/>
                          </a:xfrm>
                          <a:prstGeom prst="rect">
                            <a:avLst/>
                          </a:prstGeom>
                          <a:solidFill>
                            <a:srgbClr val="FFFFFF"/>
                          </a:solidFill>
                          <a:ln w="9525">
                            <a:noFill/>
                            <a:miter lim="800000"/>
                            <a:headEnd/>
                            <a:tailEnd/>
                          </a:ln>
                        </wps:spPr>
                        <wps:txbx>
                          <w:txbxContent>
                            <w:p w:rsidR="00DD6AD8" w:rsidRPr="00964CB9" w:rsidRDefault="00DD6AD8" w:rsidP="00DD6AD8">
                              <w:pPr>
                                <w:spacing w:line="240" w:lineRule="auto"/>
                                <w:jc w:val="center"/>
                                <w:rPr>
                                  <w:rFonts w:ascii="Times New Roman" w:hAnsi="Times New Roman" w:cs="Times New Roman"/>
                                  <w:b/>
                                  <w:sz w:val="20"/>
                                  <w:szCs w:val="20"/>
                                </w:rPr>
                              </w:pPr>
                              <w:r w:rsidRPr="00964CB9">
                                <w:rPr>
                                  <w:rFonts w:ascii="Times New Roman" w:hAnsi="Times New Roman" w:cs="Times New Roman"/>
                                  <w:b/>
                                  <w:sz w:val="20"/>
                                  <w:szCs w:val="20"/>
                                </w:rPr>
                                <w:t>H5</w:t>
                              </w:r>
                            </w:p>
                          </w:txbxContent>
                        </wps:txbx>
                        <wps:bodyPr rot="0" vert="horz" wrap="square" lIns="91440" tIns="45720" rIns="91440" bIns="45720" anchor="t" anchorCtr="0">
                          <a:noAutofit/>
                        </wps:bodyPr>
                      </wps:wsp>
                      <wps:wsp>
                        <wps:cNvPr id="29" name="Text Box 2"/>
                        <wps:cNvSpPr txBox="1">
                          <a:spLocks noChangeArrowheads="1"/>
                        </wps:cNvSpPr>
                        <wps:spPr bwMode="auto">
                          <a:xfrm>
                            <a:off x="2567067" y="2010098"/>
                            <a:ext cx="447676" cy="247650"/>
                          </a:xfrm>
                          <a:prstGeom prst="rect">
                            <a:avLst/>
                          </a:prstGeom>
                          <a:solidFill>
                            <a:srgbClr val="FFFFFF"/>
                          </a:solidFill>
                          <a:ln w="9525">
                            <a:noFill/>
                            <a:miter lim="800000"/>
                            <a:headEnd/>
                            <a:tailEnd/>
                          </a:ln>
                        </wps:spPr>
                        <wps:txbx>
                          <w:txbxContent>
                            <w:p w:rsidR="00DD6AD8" w:rsidRPr="00964CB9" w:rsidRDefault="00DD6AD8" w:rsidP="00DD6AD8">
                              <w:pPr>
                                <w:spacing w:line="240" w:lineRule="auto"/>
                                <w:jc w:val="center"/>
                                <w:rPr>
                                  <w:rFonts w:ascii="Times New Roman" w:hAnsi="Times New Roman" w:cs="Times New Roman"/>
                                  <w:b/>
                                  <w:sz w:val="20"/>
                                  <w:szCs w:val="20"/>
                                </w:rPr>
                              </w:pPr>
                              <w:r w:rsidRPr="00964CB9">
                                <w:rPr>
                                  <w:rFonts w:ascii="Times New Roman" w:hAnsi="Times New Roman" w:cs="Times New Roman"/>
                                  <w:b/>
                                  <w:sz w:val="20"/>
                                  <w:szCs w:val="20"/>
                                </w:rPr>
                                <w:t>H6</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C35BC6" id="Group 1" o:spid="_x0000_s1026" style="position:absolute;left:0;text-align:left;margin-left:31.5pt;margin-top:1.7pt;width:382.5pt;height:191.25pt;z-index:-251644928;mso-width-relative:margin;mso-height-relative:margin" coordsize="49053,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">
                <v:rect id="Rectangle 3" o:spid="_x0000_s1027" style="position:absolute;top:1238;width:1362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2/zcUA&#10;AADaAAAADwAAAGRycy9kb3ducmV2LnhtbESPQWvCQBSE7wX/w/IK3uqmCjWkrlKUglgRtaWlt0f2&#10;NYlm36bZNYn/3hUEj8PMfMNMZp0pRUO1KywreB5EIIhTqwvOFHx9vj/FIJxH1lhaJgVncjCb9h4m&#10;mGjb8o6avc9EgLBLUEHufZVI6dKcDLqBrYiD92drgz7IOpO6xjbATSmHUfQiDRYcFnKsaJ5Tetyf&#10;jIJvt/iIxz/V76otm8M2buPd5n+tVP+xe3sF4anz9/CtvdQKRnC9Em6An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b/NxQAAANoAAAAPAAAAAAAAAAAAAAAAAJgCAABkcnMv&#10;ZG93bnJldi54bWxQSwUGAAAAAAQABAD1AAAAigMAAAAA&#10;" fillcolor="white [3201]" strokecolor="black [3200]" strokeweight="1.5pt">
                  <v:textbox>
                    <w:txbxContent>
                      <w:p w:rsidR="00DD6AD8" w:rsidRPr="00554244" w:rsidRDefault="00DD6AD8" w:rsidP="00DD6AD8">
                        <w:pPr>
                          <w:spacing w:line="480" w:lineRule="auto"/>
                          <w:jc w:val="center"/>
                          <w:rPr>
                            <w:rFonts w:ascii="Times New Roman" w:hAnsi="Times New Roman" w:cs="Times New Roman"/>
                            <w:i/>
                            <w:sz w:val="24"/>
                            <w:szCs w:val="24"/>
                          </w:rPr>
                        </w:pPr>
                        <w:r w:rsidRPr="00554244">
                          <w:rPr>
                            <w:rFonts w:ascii="Times New Roman" w:hAnsi="Times New Roman" w:cs="Times New Roman"/>
                            <w:i/>
                            <w:sz w:val="24"/>
                            <w:szCs w:val="24"/>
                          </w:rPr>
                          <w:t>Debt Covenant</w:t>
                        </w:r>
                      </w:p>
                    </w:txbxContent>
                  </v:textbox>
                </v:rect>
                <v:rect id="Rectangle 4" o:spid="_x0000_s1028" style="position:absolute;top:6572;width:1362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QnucUA&#10;AADaAAAADwAAAGRycy9kb3ducmV2LnhtbESPQWvCQBSE7wX/w/IK3uqmIjWkrlKUglgRtaWlt0f2&#10;NYlm36bZNYn/3hUEj8PMfMNMZp0pRUO1KywreB5EIIhTqwvOFHx9vj/FIJxH1lhaJgVncjCb9h4m&#10;mGjb8o6avc9EgLBLUEHufZVI6dKcDLqBrYiD92drgz7IOpO6xjbATSmHUfQiDRYcFnKsaJ5Tetyf&#10;jIJvt/iIxz/V76otm8M2buPd5n+tVP+xe3sF4anz9/CtvdQKRnC9Em6An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Ce5xQAAANoAAAAPAAAAAAAAAAAAAAAAAJgCAABkcnMv&#10;ZG93bnJldi54bWxQSwUGAAAAAAQABAD1AAAAigMAAAAA&#10;" fillcolor="white [3201]" strokecolor="black [3200]" strokeweight="1.5pt">
                  <v:textbox>
                    <w:txbxContent>
                      <w:p w:rsidR="00DD6AD8" w:rsidRPr="00554244" w:rsidRDefault="00DD6AD8" w:rsidP="00DD6AD8">
                        <w:pPr>
                          <w:spacing w:line="480" w:lineRule="auto"/>
                          <w:jc w:val="center"/>
                          <w:rPr>
                            <w:rFonts w:ascii="Times New Roman" w:hAnsi="Times New Roman" w:cs="Times New Roman"/>
                            <w:i/>
                            <w:sz w:val="24"/>
                            <w:szCs w:val="24"/>
                          </w:rPr>
                        </w:pPr>
                        <w:r w:rsidRPr="00554244">
                          <w:rPr>
                            <w:rFonts w:ascii="Times New Roman" w:hAnsi="Times New Roman" w:cs="Times New Roman"/>
                            <w:i/>
                            <w:sz w:val="24"/>
                            <w:szCs w:val="24"/>
                          </w:rPr>
                          <w:t>Tax Minimization</w:t>
                        </w:r>
                      </w:p>
                    </w:txbxContent>
                  </v:textbox>
                </v:rect>
                <v:rect id="Rectangle 5" o:spid="_x0000_s1029" style="position:absolute;top:11811;width:13620;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CIsUA&#10;AADaAAAADwAAAGRycy9kb3ducmV2LnhtbESPQWvCQBSE7wX/w/IK3uqmgjWkrlKUglgRtaWlt0f2&#10;NYlm36bZNYn/3hUEj8PMfMNMZp0pRUO1KywreB5EIIhTqwvOFHx9vj/FIJxH1lhaJgVncjCb9h4m&#10;mGjb8o6avc9EgLBLUEHufZVI6dKcDLqBrYiD92drgz7IOpO6xjbATSmHUfQiDRYcFnKsaJ5Tetyf&#10;jIJvt/iIxz/V76otm8M2buPd5n+tVP+xe3sF4anz9/CtvdQKRnC9Em6An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IIixQAAANoAAAAPAAAAAAAAAAAAAAAAAJgCAABkcnMv&#10;ZG93bnJldi54bWxQSwUGAAAAAAQABAD1AAAAigMAAAAA&#10;" fillcolor="white [3201]" strokecolor="black [3200]" strokeweight="1.5pt">
                  <v:textbox>
                    <w:txbxContent>
                      <w:p w:rsidR="00DD6AD8" w:rsidRPr="00554244" w:rsidRDefault="00DD6AD8" w:rsidP="00DD6AD8">
                        <w:pPr>
                          <w:spacing w:line="480" w:lineRule="auto"/>
                          <w:jc w:val="center"/>
                          <w:rPr>
                            <w:rFonts w:ascii="Times New Roman" w:hAnsi="Times New Roman" w:cs="Times New Roman"/>
                            <w:sz w:val="24"/>
                            <w:szCs w:val="24"/>
                          </w:rPr>
                        </w:pPr>
                        <w:r>
                          <w:rPr>
                            <w:rFonts w:ascii="Times New Roman" w:hAnsi="Times New Roman" w:cs="Times New Roman"/>
                            <w:sz w:val="24"/>
                            <w:szCs w:val="24"/>
                          </w:rPr>
                          <w:t>Kualitas Audit</w:t>
                        </w:r>
                      </w:p>
                    </w:txbxContent>
                  </v:textbox>
                </v:rect>
                <v:rect id="Rectangle 6" o:spid="_x0000_s1030" style="position:absolute;left:18383;top:24193;width:13621;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cVcUA&#10;AADaAAAADwAAAGRycy9kb3ducmV2LnhtbESPT2vCQBTE70K/w/IKvZmNHjREVykWoVQp9Q9Kb4/s&#10;a5I2+zbNrkn67buC4HGYmd8w82VvKtFS40rLCkZRDII4s7rkXMHxsB4mIJxH1lhZJgV/5GC5eBjM&#10;MdW24x21e5+LAGGXooLC+zqV0mUFGXSRrYmD92Ubgz7IJpe6wS7ATSXHcTyRBksOCwXWtCoo+9lf&#10;jIKTe9kk03P9+dZV7fdH0iW799+tUk+P/fMMhKfe38O39qtWMIHrlXA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hxVxQAAANoAAAAPAAAAAAAAAAAAAAAAAJgCAABkcnMv&#10;ZG93bnJldi54bWxQSwUGAAAAAAQABAD1AAAAigMAAAAA&#10;" fillcolor="white [3201]" strokecolor="black [3200]" strokeweight="1.5pt">
                  <v:textbox>
                    <w:txbxContent>
                      <w:p w:rsidR="00DD6AD8" w:rsidRPr="00554244" w:rsidRDefault="00DD6AD8" w:rsidP="00DD6AD8">
                        <w:pPr>
                          <w:spacing w:line="480" w:lineRule="auto"/>
                          <w:jc w:val="center"/>
                          <w:rPr>
                            <w:rFonts w:ascii="Times New Roman" w:hAnsi="Times New Roman" w:cs="Times New Roman"/>
                            <w:i/>
                            <w:sz w:val="24"/>
                            <w:szCs w:val="24"/>
                          </w:rPr>
                        </w:pPr>
                        <w:r w:rsidRPr="00554244">
                          <w:rPr>
                            <w:rFonts w:ascii="Times New Roman" w:hAnsi="Times New Roman" w:cs="Times New Roman"/>
                            <w:i/>
                            <w:sz w:val="24"/>
                            <w:szCs w:val="24"/>
                          </w:rPr>
                          <w:t>Firm Size</w:t>
                        </w:r>
                      </w:p>
                    </w:txbxContent>
                  </v:textbox>
                </v:rect>
                <v:rect id="Rectangle 7" o:spid="_x0000_s1031" style="position:absolute;left:35433;top:6572;width:1362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a5zsUA&#10;AADaAAAADwAAAGRycy9kb3ducmV2LnhtbESPT2vCQBTE70K/w/IK3sxGDxpSVykWQVSKf0pLb4/s&#10;a5I2+zZm1yT99m6h4HGYmd8w82VvKtFS40rLCsZRDII4s7rkXMHbeT1KQDiPrLGyTAp+ycFy8TCY&#10;Y6ptx0dqTz4XAcIuRQWF93UqpcsKMugiWxMH78s2Bn2QTS51g12Am0pO4ngqDZYcFgqsaVVQ9nO6&#10;GgXv7mWXzD7qz21Xtd+HpEuOr5e9UsPH/vkJhKfe38P/7Y1WMIO/K+EG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rnOxQAAANoAAAAPAAAAAAAAAAAAAAAAAJgCAABkcnMv&#10;ZG93bnJldi54bWxQSwUGAAAAAAQABAD1AAAAigMAAAAA&#10;" fillcolor="white [3201]" strokecolor="black [3200]" strokeweight="1.5pt">
                  <v:textbox>
                    <w:txbxContent>
                      <w:p w:rsidR="00DD6AD8" w:rsidRPr="00554244" w:rsidRDefault="00DD6AD8" w:rsidP="00DD6AD8">
                        <w:pPr>
                          <w:spacing w:line="480" w:lineRule="auto"/>
                          <w:jc w:val="center"/>
                          <w:rPr>
                            <w:rFonts w:ascii="Times New Roman" w:hAnsi="Times New Roman" w:cs="Times New Roman"/>
                            <w:i/>
                            <w:sz w:val="24"/>
                            <w:szCs w:val="24"/>
                          </w:rPr>
                        </w:pPr>
                        <w:r w:rsidRPr="00554244">
                          <w:rPr>
                            <w:rFonts w:ascii="Times New Roman" w:hAnsi="Times New Roman" w:cs="Times New Roman"/>
                            <w:i/>
                            <w:sz w:val="24"/>
                            <w:szCs w:val="24"/>
                          </w:rPr>
                          <w:t>Transfer Pricing</w:t>
                        </w:r>
                      </w:p>
                    </w:txbxContent>
                  </v:textbox>
                </v:rect>
                <v:shapetype id="_x0000_t32" coordsize="21600,21600" o:spt="32" o:oned="t" path="m,l21600,21600e" filled="f">
                  <v:path arrowok="t" fillok="f" o:connecttype="none"/>
                  <o:lock v:ext="edit" shapetype="t"/>
                </v:shapetype>
                <v:shape id="Straight Arrow Connector 8" o:spid="_x0000_s1032" type="#_x0000_t32" style="position:absolute;left:13620;top:2667;width:21813;height:5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dUkcEAAADaAAAADwAAAGRycy9kb3ducmV2LnhtbERPTWvCQBC9F/wPywjemo1CS4muIoo0&#10;Sg81inocsmMSzc6G7BrTf989FHp8vO/Zoje16Kh1lWUF4ygGQZxbXXGh4HjYvH6AcB5ZY22ZFPyQ&#10;g8V88DLDRNsn76nLfCFCCLsEFZTeN4mULi/JoItsQxy4q20N+gDbQuoWnyHc1HISx+/SYMWhocSG&#10;ViXl9+xhFHxdvj9Pu7d1xedc39N6f9teea3UaNgvpyA89f5f/OdOtYKwNVwJN0DO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t1SRwQAAANoAAAAPAAAAAAAAAAAAAAAA&#10;AKECAABkcnMvZG93bnJldi54bWxQSwUGAAAAAAQABAD5AAAAjwMAAAAA&#10;" strokecolor="black [3200]" strokeweight="1.5pt">
                  <v:stroke endarrow="block" joinstyle="miter"/>
                </v:shape>
                <v:shape id="Straight Arrow Connector 9" o:spid="_x0000_s1033" type="#_x0000_t32" style="position:absolute;left:13620;top:8096;width:21813;height:5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v6Or4AAADaAAAADwAAAGRycy9kb3ducmV2LnhtbERPzYrCMBC+C75DGGFvNnUXRKtRRBCE&#10;xYNdH2BoxrbYTGozavv2mwVhjx/f/3rbu0Y9qQu1ZwOzJAVFXHhbc2ng8nOYLkAFQbbYeCYDAwXY&#10;bsajNWbWv/hMz1xKFUM4ZGigEmkzrUNRkcOQ+JY4clffOZQIu1LbDl8x3DX6M03n2mHNsaHClvYV&#10;Fbf84eKM0/kwnI63++O7HqT5WuxzmQ3GfEz63QqUUC//4rf7aA0s4e9K9IPe/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S/o6vgAAANoAAAAPAAAAAAAAAAAAAAAAAKEC&#10;AABkcnMvZG93bnJldi54bWxQSwUGAAAAAAQABAD5AAAAjAMAAAAA&#10;" strokecolor="black [3200]" strokeweight="1.5pt">
                  <v:stroke endarrow="block" joinstyle="miter"/>
                </v:shape>
                <v:shape id="Straight Arrow Connector 10" o:spid="_x0000_s1034" type="#_x0000_t32" style="position:absolute;left:13620;top:8096;width:218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WH6MUAAADbAAAADwAAAGRycy9kb3ducmV2LnhtbESPT2sCQQzF70K/w5CCN51toUVWx0Uq&#10;pSo9qC3qMexk/+hOZtkZdfvtm0Oht4T38t4vs6x3jbpRF2rPBp7GCSji3NuaSwPfX++jCagQkS02&#10;nsnADwXI5g+DGabW33lHt30slYRwSNFAFWObah3yihyGsW+JRSt85zDK2pXadniXcNfo5yR51Q5r&#10;loYKW3qrKL/sr87A52n7cdi8LGs+5vayanbndcFLY4aP/WIKKlIf/81/1ysr+EIvv8gA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WH6MUAAADbAAAADwAAAAAAAAAA&#10;AAAAAAChAgAAZHJzL2Rvd25yZXYueG1sUEsFBgAAAAAEAAQA+QAAAJMDAAAAAA==&#10;" strokecolor="black [3200]" strokeweight="1.5pt">
                  <v:stroke endarrow="block" joinstyle="miter"/>
                </v:shape>
                <v:shape id="Straight Arrow Connector 11" o:spid="_x0000_s1035" type="#_x0000_t32" style="position:absolute;left:30765;top:9525;width:0;height:146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3FscEAAADbAAAADwAAAGRycy9kb3ducmV2LnhtbESP0YrCQAxF3wX/YcjCvum0LixSHUUE&#10;QRAfrH5A6MS22Ml0O1Hbv3cEYd8S7j03N8t17xr1oC7Ung2k0wQUceFtzaWBy3k3mYMKgmyx8UwG&#10;BgqwXo1HS8ysf/KJHrmUKoZwyNBAJdJmWoeiIodh6lviqF1951Di2pXadviM4a7RsyT51Q5rjhcq&#10;bGlbUXHL7y7WOJ52w3F/+7sf6kGan/k2l3Qw5vur3yxACfXyb/7Qexu5FN6/xAH0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cWxwQAAANsAAAAPAAAAAAAAAAAAAAAA&#10;AKECAABkcnMvZG93bnJldi54bWxQSwUGAAAAAAQABAD5AAAAjwMAAAAA&#10;" strokecolor="black [3200]" strokeweight="1.5pt">
                  <v:stroke endarrow="block" joinstyle="miter"/>
                </v:shape>
                <v:shape id="Straight Arrow Connector 12" o:spid="_x0000_s1036" type="#_x0000_t32" style="position:absolute;left:19335;top:4191;width:191;height:2000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7ldsMAAADbAAAADwAAAGRycy9kb3ducmV2LnhtbESPQYvCMBCF78L+hzALXmRN7aFINcqy&#10;InhQwdofMDSzTbWZlCZq999vBMHbDO/N+94s14NtxZ163zhWMJsmIIgrpxuuFZTn7dcchA/IGlvH&#10;pOCPPKxXH6Ml5to9+ET3ItQihrDPUYEJocul9JUhi37qOuKo/breYohrX0vd4yOG21amSZJJiw1H&#10;gsGOfgxV1+JmI3cz2RxOTbkvDll7OZp0nqWJV2r8OXwvQAQawtv8ut7pWD+F5y9x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e5XbDAAAA2wAAAA8AAAAAAAAAAAAA&#10;AAAAoQIAAGRycy9kb3ducmV2LnhtbFBLBQYAAAAABAAEAPkAAACRAwAAAAA=&#10;" strokecolor="black [3200]" strokeweight="1.5pt">
                  <v:stroke endarrow="block" joinstyle="miter"/>
                </v:shape>
                <v:shape id="Straight Arrow Connector 13" o:spid="_x0000_s1037" type="#_x0000_t32" style="position:absolute;left:25050;top:8096;width:191;height:160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A7cMAAADbAAAADwAAAGRycy9kb3ducmV2LnhtbESP0YrCMBBF34X9hzAL+yJruhWKdI0i&#10;K8I+qGD1A4ZmbKrNpDRR698bQfBthnvnnjvTeW8bcaXO144V/IwSEMSl0zVXCg771fcEhA/IGhvH&#10;pOBOHuazj8EUc+1uvKNrESoRQ9jnqMCE0OZS+tKQRT9yLXHUjq6zGOLaVVJ3eIvhtpFpkmTSYs2R&#10;YLClP0PlubjYyF0Ol5tdfVgXm6w5bU06ydLEK/X12S9+QQTqw9v8uv7Xsf4Ynr/EAe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SQO3DAAAA2wAAAA8AAAAAAAAAAAAA&#10;AAAAoQIAAGRycy9kb3ducmV2LnhtbFBLBQYAAAAABAAEAPkAAACRAwAAAAA=&#10;" strokecolor="black [3200]" strokeweight="1.5pt">
                  <v:stroke endarrow="block" joinstyle="miter"/>
                </v:shape>
                <v:shapetype id="_x0000_t202" coordsize="21600,21600" o:spt="202" path="m,l,21600r21600,l21600,xe">
                  <v:stroke joinstyle="miter"/>
                  <v:path gradientshapeok="t" o:connecttype="rect"/>
                </v:shapetype>
                <v:shape id="Text Box 2" o:spid="_x0000_s1038" type="#_x0000_t202" style="position:absolute;left:14478;width:390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DD6AD8" w:rsidRPr="00964CB9" w:rsidRDefault="00DD6AD8" w:rsidP="00DD6AD8">
                        <w:pPr>
                          <w:spacing w:line="240" w:lineRule="auto"/>
                          <w:jc w:val="center"/>
                          <w:rPr>
                            <w:rFonts w:ascii="Times New Roman" w:hAnsi="Times New Roman" w:cs="Times New Roman"/>
                            <w:b/>
                            <w:sz w:val="20"/>
                            <w:szCs w:val="20"/>
                          </w:rPr>
                        </w:pPr>
                        <w:r w:rsidRPr="00964CB9">
                          <w:rPr>
                            <w:rFonts w:ascii="Times New Roman" w:hAnsi="Times New Roman" w:cs="Times New Roman"/>
                            <w:b/>
                            <w:sz w:val="20"/>
                            <w:szCs w:val="20"/>
                          </w:rPr>
                          <w:t>H1</w:t>
                        </w:r>
                      </w:p>
                    </w:txbxContent>
                  </v:textbox>
                </v:shape>
                <v:shape id="Text Box 2" o:spid="_x0000_s1039" type="#_x0000_t202" style="position:absolute;left:14355;top:4572;width:459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DD6AD8" w:rsidRPr="00964CB9" w:rsidRDefault="00DD6AD8" w:rsidP="00DD6AD8">
                        <w:pPr>
                          <w:spacing w:line="240" w:lineRule="auto"/>
                          <w:jc w:val="center"/>
                          <w:rPr>
                            <w:rFonts w:ascii="Times New Roman" w:hAnsi="Times New Roman" w:cs="Times New Roman"/>
                            <w:b/>
                            <w:sz w:val="20"/>
                            <w:szCs w:val="20"/>
                          </w:rPr>
                        </w:pPr>
                        <w:r w:rsidRPr="00964CB9">
                          <w:rPr>
                            <w:rFonts w:ascii="Times New Roman" w:hAnsi="Times New Roman" w:cs="Times New Roman"/>
                            <w:b/>
                            <w:sz w:val="20"/>
                            <w:szCs w:val="20"/>
                          </w:rPr>
                          <w:t>H2</w:t>
                        </w:r>
                      </w:p>
                    </w:txbxContent>
                  </v:textbox>
                </v:shape>
                <v:shape id="Text Box 2" o:spid="_x0000_s1040" type="#_x0000_t202" style="position:absolute;left:14763;top:9239;width:390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DD6AD8" w:rsidRPr="00964CB9" w:rsidRDefault="00DD6AD8" w:rsidP="00DD6AD8">
                        <w:pPr>
                          <w:spacing w:line="240" w:lineRule="auto"/>
                          <w:jc w:val="center"/>
                          <w:rPr>
                            <w:rFonts w:ascii="Times New Roman" w:hAnsi="Times New Roman" w:cs="Times New Roman"/>
                            <w:b/>
                            <w:sz w:val="20"/>
                            <w:szCs w:val="20"/>
                          </w:rPr>
                        </w:pPr>
                        <w:r w:rsidRPr="00964CB9">
                          <w:rPr>
                            <w:rFonts w:ascii="Times New Roman" w:hAnsi="Times New Roman" w:cs="Times New Roman"/>
                            <w:b/>
                            <w:sz w:val="20"/>
                            <w:szCs w:val="20"/>
                          </w:rPr>
                          <w:t>H3</w:t>
                        </w:r>
                      </w:p>
                    </w:txbxContent>
                  </v:textbox>
                </v:shape>
                <v:shape id="Text Box 2" o:spid="_x0000_s1041" type="#_x0000_t202" style="position:absolute;left:14740;top:20097;width:459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DD6AD8" w:rsidRPr="00964CB9" w:rsidRDefault="00DD6AD8" w:rsidP="00DD6AD8">
                        <w:pPr>
                          <w:spacing w:line="240" w:lineRule="auto"/>
                          <w:jc w:val="center"/>
                          <w:rPr>
                            <w:rFonts w:ascii="Times New Roman" w:hAnsi="Times New Roman" w:cs="Times New Roman"/>
                            <w:b/>
                            <w:sz w:val="20"/>
                            <w:szCs w:val="20"/>
                          </w:rPr>
                        </w:pPr>
                        <w:r w:rsidRPr="00964CB9">
                          <w:rPr>
                            <w:rFonts w:ascii="Times New Roman" w:hAnsi="Times New Roman" w:cs="Times New Roman"/>
                            <w:b/>
                            <w:sz w:val="20"/>
                            <w:szCs w:val="20"/>
                          </w:rPr>
                          <w:t>H4</w:t>
                        </w:r>
                      </w:p>
                    </w:txbxContent>
                  </v:textbox>
                </v:shape>
                <v:shape id="Text Box 2" o:spid="_x0000_s1042" type="#_x0000_t202" style="position:absolute;left:20669;top:20097;width:438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DD6AD8" w:rsidRPr="00964CB9" w:rsidRDefault="00DD6AD8" w:rsidP="00DD6AD8">
                        <w:pPr>
                          <w:spacing w:line="240" w:lineRule="auto"/>
                          <w:jc w:val="center"/>
                          <w:rPr>
                            <w:rFonts w:ascii="Times New Roman" w:hAnsi="Times New Roman" w:cs="Times New Roman"/>
                            <w:b/>
                            <w:sz w:val="20"/>
                            <w:szCs w:val="20"/>
                          </w:rPr>
                        </w:pPr>
                        <w:r w:rsidRPr="00964CB9">
                          <w:rPr>
                            <w:rFonts w:ascii="Times New Roman" w:hAnsi="Times New Roman" w:cs="Times New Roman"/>
                            <w:b/>
                            <w:sz w:val="20"/>
                            <w:szCs w:val="20"/>
                          </w:rPr>
                          <w:t>H5</w:t>
                        </w:r>
                      </w:p>
                    </w:txbxContent>
                  </v:textbox>
                </v:shape>
                <v:shape id="Text Box 2" o:spid="_x0000_s1043" type="#_x0000_t202" style="position:absolute;left:25670;top:20100;width:4477;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DD6AD8" w:rsidRPr="00964CB9" w:rsidRDefault="00DD6AD8" w:rsidP="00DD6AD8">
                        <w:pPr>
                          <w:spacing w:line="240" w:lineRule="auto"/>
                          <w:jc w:val="center"/>
                          <w:rPr>
                            <w:rFonts w:ascii="Times New Roman" w:hAnsi="Times New Roman" w:cs="Times New Roman"/>
                            <w:b/>
                            <w:sz w:val="20"/>
                            <w:szCs w:val="20"/>
                          </w:rPr>
                        </w:pPr>
                        <w:r w:rsidRPr="00964CB9">
                          <w:rPr>
                            <w:rFonts w:ascii="Times New Roman" w:hAnsi="Times New Roman" w:cs="Times New Roman"/>
                            <w:b/>
                            <w:sz w:val="20"/>
                            <w:szCs w:val="20"/>
                          </w:rPr>
                          <w:t>H6</w:t>
                        </w:r>
                      </w:p>
                    </w:txbxContent>
                  </v:textbox>
                </v:shape>
                <w10:wrap type="tight"/>
              </v:group>
            </w:pict>
          </mc:Fallback>
        </mc:AlternateContent>
      </w:r>
    </w:p>
    <w:p w:rsidR="00DD6AD8" w:rsidRPr="00381E71" w:rsidRDefault="00DD6AD8" w:rsidP="00DD6AD8">
      <w:pPr>
        <w:spacing w:line="480" w:lineRule="auto"/>
        <w:jc w:val="both"/>
        <w:rPr>
          <w:rFonts w:ascii="Times New Roman" w:hAnsi="Times New Roman" w:cs="Times New Roman"/>
          <w:b/>
          <w:sz w:val="24"/>
          <w:szCs w:val="24"/>
        </w:rPr>
      </w:pPr>
    </w:p>
    <w:p w:rsidR="00DD6AD8" w:rsidRPr="00381E71" w:rsidRDefault="00DD6AD8" w:rsidP="00DD6AD8">
      <w:pPr>
        <w:spacing w:line="480" w:lineRule="auto"/>
        <w:jc w:val="both"/>
        <w:rPr>
          <w:rFonts w:ascii="Times New Roman" w:hAnsi="Times New Roman" w:cs="Times New Roman"/>
          <w:b/>
          <w:sz w:val="24"/>
          <w:szCs w:val="24"/>
        </w:rPr>
      </w:pPr>
    </w:p>
    <w:p w:rsidR="00DD6AD8" w:rsidRPr="00381E71" w:rsidRDefault="00DD6AD8" w:rsidP="00DD6AD8">
      <w:pPr>
        <w:spacing w:line="480" w:lineRule="auto"/>
        <w:jc w:val="both"/>
        <w:rPr>
          <w:rFonts w:ascii="Times New Roman" w:hAnsi="Times New Roman" w:cs="Times New Roman"/>
          <w:b/>
          <w:sz w:val="24"/>
          <w:szCs w:val="24"/>
        </w:rPr>
      </w:pPr>
    </w:p>
    <w:p w:rsidR="00DD6AD8" w:rsidRPr="00381E71" w:rsidRDefault="00DD6AD8" w:rsidP="00DD6AD8">
      <w:pPr>
        <w:spacing w:line="480" w:lineRule="auto"/>
        <w:jc w:val="both"/>
        <w:rPr>
          <w:rFonts w:ascii="Times New Roman" w:hAnsi="Times New Roman" w:cs="Times New Roman"/>
          <w:b/>
          <w:sz w:val="24"/>
          <w:szCs w:val="24"/>
        </w:rPr>
      </w:pPr>
    </w:p>
    <w:p w:rsidR="00DD6AD8" w:rsidRPr="00381E71" w:rsidRDefault="00DD6AD8" w:rsidP="00DD6AD8">
      <w:pPr>
        <w:spacing w:after="0" w:line="480" w:lineRule="auto"/>
        <w:jc w:val="both"/>
        <w:rPr>
          <w:rFonts w:ascii="Times New Roman" w:hAnsi="Times New Roman" w:cs="Times New Roman"/>
          <w:sz w:val="24"/>
          <w:szCs w:val="24"/>
        </w:rPr>
      </w:pPr>
    </w:p>
    <w:p w:rsidR="00DD6AD8" w:rsidRPr="00381E71" w:rsidRDefault="00DD6AD8" w:rsidP="00DD6AD8">
      <w:pPr>
        <w:spacing w:after="0" w:line="480" w:lineRule="auto"/>
        <w:ind w:firstLine="567"/>
        <w:jc w:val="both"/>
        <w:rPr>
          <w:rFonts w:ascii="Times New Roman" w:hAnsi="Times New Roman" w:cs="Times New Roman"/>
          <w:sz w:val="24"/>
          <w:szCs w:val="24"/>
        </w:rPr>
      </w:pPr>
      <w:r w:rsidRPr="00381E71">
        <w:rPr>
          <w:rFonts w:ascii="Times New Roman" w:hAnsi="Times New Roman" w:cs="Times New Roman"/>
          <w:noProof/>
          <w:lang w:eastAsia="id-ID"/>
        </w:rPr>
        <mc:AlternateContent>
          <mc:Choice Requires="wps">
            <w:drawing>
              <wp:anchor distT="0" distB="0" distL="114300" distR="114300" simplePos="0" relativeHeight="251672576" behindDoc="1" locked="0" layoutInCell="1" allowOverlap="1" wp14:anchorId="1D3C1517" wp14:editId="2501D24C">
                <wp:simplePos x="0" y="0"/>
                <wp:positionH relativeFrom="column">
                  <wp:posOffset>1285875</wp:posOffset>
                </wp:positionH>
                <wp:positionV relativeFrom="paragraph">
                  <wp:posOffset>20320</wp:posOffset>
                </wp:positionV>
                <wp:extent cx="3124200" cy="247650"/>
                <wp:effectExtent l="0" t="0" r="0" b="0"/>
                <wp:wrapTight wrapText="bothSides">
                  <wp:wrapPolygon edited="0">
                    <wp:start x="0" y="0"/>
                    <wp:lineTo x="0" y="19938"/>
                    <wp:lineTo x="21468" y="19938"/>
                    <wp:lineTo x="21468" y="0"/>
                    <wp:lineTo x="0" y="0"/>
                  </wp:wrapPolygon>
                </wp:wrapTight>
                <wp:docPr id="30" name="Text Box 30"/>
                <wp:cNvGraphicFramePr/>
                <a:graphic xmlns:a="http://schemas.openxmlformats.org/drawingml/2006/main">
                  <a:graphicData uri="http://schemas.microsoft.com/office/word/2010/wordprocessingShape">
                    <wps:wsp>
                      <wps:cNvSpPr txBox="1"/>
                      <wps:spPr>
                        <a:xfrm>
                          <a:off x="0" y="0"/>
                          <a:ext cx="3124200" cy="247650"/>
                        </a:xfrm>
                        <a:prstGeom prst="rect">
                          <a:avLst/>
                        </a:prstGeom>
                        <a:solidFill>
                          <a:prstClr val="white"/>
                        </a:solidFill>
                        <a:ln>
                          <a:noFill/>
                        </a:ln>
                        <a:effectLst/>
                      </wps:spPr>
                      <wps:txbx>
                        <w:txbxContent>
                          <w:p w:rsidR="00DD6AD8" w:rsidRPr="008833EF" w:rsidRDefault="00DD6AD8" w:rsidP="00DD6AD8">
                            <w:pPr>
                              <w:pStyle w:val="Caption"/>
                              <w:spacing w:line="480" w:lineRule="auto"/>
                              <w:jc w:val="center"/>
                              <w:rPr>
                                <w:rFonts w:ascii="Times New Roman" w:hAnsi="Times New Roman" w:cs="Times New Roman"/>
                                <w:b/>
                                <w:i w:val="0"/>
                                <w:noProof/>
                                <w:color w:val="auto"/>
                                <w:sz w:val="24"/>
                                <w:szCs w:val="24"/>
                              </w:rPr>
                            </w:pPr>
                            <w:r>
                              <w:rPr>
                                <w:rFonts w:ascii="Times New Roman" w:hAnsi="Times New Roman" w:cs="Times New Roman"/>
                                <w:b/>
                                <w:i w:val="0"/>
                                <w:color w:val="auto"/>
                                <w:sz w:val="24"/>
                                <w:szCs w:val="24"/>
                              </w:rPr>
                              <w:t>Gambar 1.</w:t>
                            </w:r>
                            <w:r w:rsidRPr="008833EF">
                              <w:rPr>
                                <w:rFonts w:ascii="Times New Roman" w:hAnsi="Times New Roman" w:cs="Times New Roman"/>
                                <w:b/>
                                <w:i w:val="0"/>
                                <w:color w:val="auto"/>
                                <w:sz w:val="24"/>
                                <w:szCs w:val="24"/>
                              </w:rPr>
                              <w:t xml:space="preserve"> </w:t>
                            </w:r>
                            <w:r w:rsidRPr="001A335C">
                              <w:rPr>
                                <w:rFonts w:ascii="Times New Roman" w:hAnsi="Times New Roman" w:cs="Times New Roman"/>
                                <w:i w:val="0"/>
                                <w:color w:val="auto"/>
                                <w:sz w:val="24"/>
                                <w:szCs w:val="24"/>
                              </w:rPr>
                              <w:t>Kerangka Berpikir Penelitian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C1517" id="Text Box 30" o:spid="_x0000_s1044" type="#_x0000_t202" style="position:absolute;left:0;text-align:left;margin-left:101.25pt;margin-top:1.6pt;width:246pt;height:1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" stroked="f">
                <v:textbox inset="0,0,0,0">
                  <w:txbxContent>
                    <w:p w:rsidR="00DD6AD8" w:rsidRPr="008833EF" w:rsidRDefault="00DD6AD8" w:rsidP="00DD6AD8">
                      <w:pPr>
                        <w:pStyle w:val="Caption"/>
                        <w:spacing w:line="480" w:lineRule="auto"/>
                        <w:jc w:val="center"/>
                        <w:rPr>
                          <w:rFonts w:ascii="Times New Roman" w:hAnsi="Times New Roman" w:cs="Times New Roman"/>
                          <w:b/>
                          <w:i w:val="0"/>
                          <w:noProof/>
                          <w:color w:val="auto"/>
                          <w:sz w:val="24"/>
                          <w:szCs w:val="24"/>
                        </w:rPr>
                      </w:pPr>
                      <w:r>
                        <w:rPr>
                          <w:rFonts w:ascii="Times New Roman" w:hAnsi="Times New Roman" w:cs="Times New Roman"/>
                          <w:b/>
                          <w:i w:val="0"/>
                          <w:color w:val="auto"/>
                          <w:sz w:val="24"/>
                          <w:szCs w:val="24"/>
                        </w:rPr>
                        <w:t>Gambar 1.</w:t>
                      </w:r>
                      <w:r w:rsidRPr="008833EF">
                        <w:rPr>
                          <w:rFonts w:ascii="Times New Roman" w:hAnsi="Times New Roman" w:cs="Times New Roman"/>
                          <w:b/>
                          <w:i w:val="0"/>
                          <w:color w:val="auto"/>
                          <w:sz w:val="24"/>
                          <w:szCs w:val="24"/>
                        </w:rPr>
                        <w:t xml:space="preserve"> </w:t>
                      </w:r>
                      <w:r w:rsidRPr="001A335C">
                        <w:rPr>
                          <w:rFonts w:ascii="Times New Roman" w:hAnsi="Times New Roman" w:cs="Times New Roman"/>
                          <w:i w:val="0"/>
                          <w:color w:val="auto"/>
                          <w:sz w:val="24"/>
                          <w:szCs w:val="24"/>
                        </w:rPr>
                        <w:t>Kerangka Berpikir Penelitian</w:t>
                      </w:r>
                    </w:p>
                  </w:txbxContent>
                </v:textbox>
                <w10:wrap type="tight"/>
              </v:shape>
            </w:pict>
          </mc:Fallback>
        </mc:AlternateContent>
      </w:r>
    </w:p>
    <w:p w:rsidR="002D5CF0" w:rsidRPr="00DD6AD8" w:rsidRDefault="00DD6AD8" w:rsidP="00DD6AD8">
      <w:pPr>
        <w:spacing w:after="0" w:line="480" w:lineRule="auto"/>
        <w:jc w:val="center"/>
        <w:rPr>
          <w:rFonts w:ascii="Times New Roman" w:hAnsi="Times New Roman" w:cs="Times New Roman"/>
          <w:sz w:val="24"/>
          <w:szCs w:val="24"/>
        </w:rPr>
      </w:pPr>
      <w:r w:rsidRPr="00381E71">
        <w:rPr>
          <w:rFonts w:ascii="Times New Roman" w:hAnsi="Times New Roman" w:cs="Times New Roman"/>
          <w:sz w:val="24"/>
          <w:szCs w:val="24"/>
        </w:rPr>
        <w:t xml:space="preserve">Sumber: </w:t>
      </w:r>
      <w:r>
        <w:rPr>
          <w:rFonts w:ascii="Times New Roman" w:hAnsi="Times New Roman" w:cs="Times New Roman"/>
          <w:sz w:val="24"/>
          <w:szCs w:val="24"/>
        </w:rPr>
        <w:t>Data sekunder yang diolah, 2021</w:t>
      </w:r>
      <w:r w:rsidR="002D5CF0" w:rsidRPr="00DD6AD8">
        <w:rPr>
          <w:rFonts w:ascii="Times New Roman" w:hAnsi="Times New Roman" w:cs="Times New Roman"/>
          <w:sz w:val="24"/>
          <w:szCs w:val="24"/>
        </w:rPr>
        <w:t xml:space="preserve">                                         </w:t>
      </w:r>
    </w:p>
    <w:p w:rsidR="00E84F6E" w:rsidRDefault="008012D4" w:rsidP="00DD6AD8">
      <w:pPr>
        <w:pStyle w:val="ListParagraph"/>
        <w:numPr>
          <w:ilvl w:val="0"/>
          <w:numId w:val="1"/>
        </w:numPr>
        <w:spacing w:after="0" w:line="480" w:lineRule="auto"/>
        <w:ind w:left="360"/>
        <w:jc w:val="both"/>
        <w:outlineLvl w:val="0"/>
        <w:rPr>
          <w:rFonts w:ascii="Times New Roman" w:hAnsi="Times New Roman" w:cs="Times New Roman"/>
          <w:b/>
          <w:sz w:val="24"/>
          <w:szCs w:val="24"/>
        </w:rPr>
      </w:pPr>
      <w:r w:rsidRPr="009776E4">
        <w:rPr>
          <w:rFonts w:ascii="Times New Roman" w:hAnsi="Times New Roman" w:cs="Times New Roman"/>
          <w:b/>
          <w:sz w:val="24"/>
          <w:szCs w:val="24"/>
        </w:rPr>
        <w:t>METODE PENELITIAN</w:t>
      </w:r>
    </w:p>
    <w:p w:rsidR="00DD6AD8" w:rsidRPr="00DD6AD8" w:rsidRDefault="00DD6AD8" w:rsidP="00DD6AD8">
      <w:pPr>
        <w:spacing w:after="0" w:line="480" w:lineRule="auto"/>
        <w:ind w:firstLine="720"/>
        <w:jc w:val="both"/>
        <w:rPr>
          <w:rFonts w:ascii="Times New Roman" w:hAnsi="Times New Roman" w:cs="Times New Roman"/>
          <w:sz w:val="24"/>
          <w:szCs w:val="24"/>
        </w:rPr>
      </w:pPr>
      <w:r w:rsidRPr="00DD6AD8">
        <w:rPr>
          <w:rFonts w:ascii="Times New Roman" w:hAnsi="Times New Roman" w:cs="Times New Roman"/>
          <w:sz w:val="24"/>
          <w:szCs w:val="24"/>
        </w:rPr>
        <w:t xml:space="preserve">Penelitian ini termasuk dalam pendekatan kuantitatif. Data penelitian menggunakan data sekunder dari laporan tahunan dan laporan keuangan perusahaan pertambangan yang telah diaudit dan terdaftar sebagai perusahaan </w:t>
      </w:r>
      <w:r w:rsidRPr="00DD6AD8">
        <w:rPr>
          <w:rFonts w:ascii="Times New Roman" w:hAnsi="Times New Roman" w:cs="Times New Roman"/>
          <w:i/>
          <w:sz w:val="24"/>
          <w:szCs w:val="24"/>
        </w:rPr>
        <w:t>go public</w:t>
      </w:r>
      <w:r w:rsidRPr="00DD6AD8">
        <w:rPr>
          <w:rFonts w:ascii="Times New Roman" w:hAnsi="Times New Roman" w:cs="Times New Roman"/>
          <w:sz w:val="24"/>
          <w:szCs w:val="24"/>
        </w:rPr>
        <w:t xml:space="preserve"> di Bursa Efek Indonesia</w:t>
      </w:r>
      <w:r>
        <w:rPr>
          <w:rFonts w:ascii="Times New Roman" w:hAnsi="Times New Roman" w:cs="Times New Roman"/>
          <w:sz w:val="24"/>
          <w:szCs w:val="24"/>
        </w:rPr>
        <w:t xml:space="preserve"> tahun 2017-2019</w:t>
      </w:r>
      <w:r w:rsidRPr="00DD6AD8">
        <w:rPr>
          <w:rFonts w:ascii="Times New Roman" w:hAnsi="Times New Roman" w:cs="Times New Roman"/>
          <w:sz w:val="24"/>
          <w:szCs w:val="24"/>
        </w:rPr>
        <w:t xml:space="preserve"> sebanyak 47 perusahaan sebagai populasinya. Sampel dipilih menggunakan teknik </w:t>
      </w:r>
      <w:r w:rsidRPr="00DD6AD8">
        <w:rPr>
          <w:rFonts w:ascii="Times New Roman" w:hAnsi="Times New Roman" w:cs="Times New Roman"/>
          <w:i/>
          <w:sz w:val="24"/>
          <w:szCs w:val="24"/>
        </w:rPr>
        <w:t>purposive sampling</w:t>
      </w:r>
      <w:r w:rsidRPr="00DD6AD8">
        <w:rPr>
          <w:rFonts w:ascii="Times New Roman" w:hAnsi="Times New Roman" w:cs="Times New Roman"/>
          <w:sz w:val="24"/>
          <w:szCs w:val="24"/>
        </w:rPr>
        <w:t xml:space="preserve"> sesuai dengan tabel 1 berikut.</w:t>
      </w:r>
    </w:p>
    <w:p w:rsidR="00DD6AD8" w:rsidRPr="00381E71" w:rsidRDefault="00DD6AD8" w:rsidP="00DD6AD8">
      <w:pPr>
        <w:pStyle w:val="Caption"/>
        <w:keepNext/>
        <w:spacing w:after="0" w:line="480" w:lineRule="auto"/>
        <w:rPr>
          <w:rFonts w:ascii="Times New Roman" w:hAnsi="Times New Roman" w:cs="Times New Roman"/>
          <w:b/>
          <w:i w:val="0"/>
          <w:color w:val="auto"/>
          <w:sz w:val="24"/>
          <w:szCs w:val="24"/>
        </w:rPr>
      </w:pPr>
      <w:r w:rsidRPr="00381E71">
        <w:rPr>
          <w:rFonts w:ascii="Times New Roman" w:hAnsi="Times New Roman" w:cs="Times New Roman"/>
          <w:b/>
          <w:i w:val="0"/>
          <w:color w:val="auto"/>
          <w:sz w:val="24"/>
          <w:szCs w:val="24"/>
        </w:rPr>
        <w:t xml:space="preserve">Tabel </w:t>
      </w:r>
      <w:r w:rsidRPr="00381E71">
        <w:rPr>
          <w:rFonts w:ascii="Times New Roman" w:hAnsi="Times New Roman" w:cs="Times New Roman"/>
          <w:b/>
          <w:i w:val="0"/>
          <w:color w:val="auto"/>
          <w:sz w:val="24"/>
          <w:szCs w:val="24"/>
        </w:rPr>
        <w:fldChar w:fldCharType="begin"/>
      </w:r>
      <w:r w:rsidRPr="00381E71">
        <w:rPr>
          <w:rFonts w:ascii="Times New Roman" w:hAnsi="Times New Roman" w:cs="Times New Roman"/>
          <w:b/>
          <w:i w:val="0"/>
          <w:color w:val="auto"/>
          <w:sz w:val="24"/>
          <w:szCs w:val="24"/>
        </w:rPr>
        <w:instrText xml:space="preserve"> SEQ Tabel \* ARABIC </w:instrText>
      </w:r>
      <w:r w:rsidRPr="00381E71">
        <w:rPr>
          <w:rFonts w:ascii="Times New Roman" w:hAnsi="Times New Roman" w:cs="Times New Roman"/>
          <w:b/>
          <w:i w:val="0"/>
          <w:color w:val="auto"/>
          <w:sz w:val="24"/>
          <w:szCs w:val="24"/>
        </w:rPr>
        <w:fldChar w:fldCharType="separate"/>
      </w:r>
      <w:r w:rsidRPr="00381E71">
        <w:rPr>
          <w:rFonts w:ascii="Times New Roman" w:hAnsi="Times New Roman" w:cs="Times New Roman"/>
          <w:b/>
          <w:i w:val="0"/>
          <w:noProof/>
          <w:color w:val="auto"/>
          <w:sz w:val="24"/>
          <w:szCs w:val="24"/>
        </w:rPr>
        <w:t>1</w:t>
      </w:r>
      <w:r w:rsidRPr="00381E71">
        <w:rPr>
          <w:rFonts w:ascii="Times New Roman" w:hAnsi="Times New Roman" w:cs="Times New Roman"/>
          <w:b/>
          <w:i w:val="0"/>
          <w:color w:val="auto"/>
          <w:sz w:val="24"/>
          <w:szCs w:val="24"/>
        </w:rPr>
        <w:fldChar w:fldCharType="end"/>
      </w:r>
      <w:r w:rsidRPr="00381E71">
        <w:rPr>
          <w:rFonts w:ascii="Times New Roman" w:hAnsi="Times New Roman" w:cs="Times New Roman"/>
          <w:b/>
          <w:i w:val="0"/>
          <w:color w:val="auto"/>
          <w:sz w:val="24"/>
          <w:szCs w:val="24"/>
        </w:rPr>
        <w:t xml:space="preserve">. </w:t>
      </w:r>
      <w:r w:rsidRPr="00381E71">
        <w:rPr>
          <w:rFonts w:ascii="Times New Roman" w:hAnsi="Times New Roman" w:cs="Times New Roman"/>
          <w:i w:val="0"/>
          <w:color w:val="auto"/>
          <w:sz w:val="24"/>
          <w:szCs w:val="24"/>
        </w:rPr>
        <w:t>Kriteria Sampel Perusahaan</w:t>
      </w:r>
    </w:p>
    <w:tbl>
      <w:tblPr>
        <w:tblStyle w:val="TableGrid"/>
        <w:tblW w:w="5000" w:type="pct"/>
        <w:tblLook w:val="04A0" w:firstRow="1" w:lastRow="0" w:firstColumn="1" w:lastColumn="0" w:noHBand="0" w:noVBand="1"/>
      </w:tblPr>
      <w:tblGrid>
        <w:gridCol w:w="515"/>
        <w:gridCol w:w="7245"/>
        <w:gridCol w:w="1256"/>
      </w:tblGrid>
      <w:tr w:rsidR="00DD6AD8" w:rsidRPr="00381E71" w:rsidTr="00D26CD1">
        <w:tc>
          <w:tcPr>
            <w:tcW w:w="286" w:type="pct"/>
            <w:vAlign w:val="center"/>
          </w:tcPr>
          <w:p w:rsidR="00DD6AD8" w:rsidRPr="00381E71" w:rsidRDefault="00DD6AD8" w:rsidP="00D26CD1">
            <w:pPr>
              <w:ind w:hanging="108"/>
              <w:jc w:val="center"/>
              <w:rPr>
                <w:rFonts w:ascii="Times New Roman" w:hAnsi="Times New Roman" w:cs="Times New Roman"/>
                <w:b/>
                <w:sz w:val="24"/>
                <w:szCs w:val="24"/>
              </w:rPr>
            </w:pPr>
            <w:r w:rsidRPr="00381E71">
              <w:rPr>
                <w:rFonts w:ascii="Times New Roman" w:hAnsi="Times New Roman" w:cs="Times New Roman"/>
                <w:b/>
                <w:sz w:val="24"/>
                <w:szCs w:val="24"/>
              </w:rPr>
              <w:t>NO</w:t>
            </w:r>
          </w:p>
        </w:tc>
        <w:tc>
          <w:tcPr>
            <w:tcW w:w="4018" w:type="pct"/>
            <w:vAlign w:val="center"/>
          </w:tcPr>
          <w:p w:rsidR="00DD6AD8" w:rsidRPr="00381E71" w:rsidRDefault="00DD6AD8" w:rsidP="00D26CD1">
            <w:pPr>
              <w:jc w:val="center"/>
              <w:rPr>
                <w:rFonts w:ascii="Times New Roman" w:hAnsi="Times New Roman" w:cs="Times New Roman"/>
                <w:b/>
                <w:sz w:val="24"/>
                <w:szCs w:val="24"/>
              </w:rPr>
            </w:pPr>
            <w:r w:rsidRPr="00381E71">
              <w:rPr>
                <w:rFonts w:ascii="Times New Roman" w:hAnsi="Times New Roman" w:cs="Times New Roman"/>
                <w:b/>
                <w:sz w:val="24"/>
                <w:szCs w:val="24"/>
              </w:rPr>
              <w:t>KRITERIA</w:t>
            </w:r>
          </w:p>
        </w:tc>
        <w:tc>
          <w:tcPr>
            <w:tcW w:w="697" w:type="pct"/>
            <w:vAlign w:val="center"/>
          </w:tcPr>
          <w:p w:rsidR="00DD6AD8" w:rsidRPr="00381E71" w:rsidRDefault="00DD6AD8" w:rsidP="00D26CD1">
            <w:pPr>
              <w:jc w:val="center"/>
              <w:rPr>
                <w:rFonts w:ascii="Times New Roman" w:hAnsi="Times New Roman" w:cs="Times New Roman"/>
                <w:b/>
                <w:sz w:val="24"/>
                <w:szCs w:val="24"/>
              </w:rPr>
            </w:pPr>
            <w:r w:rsidRPr="00381E71">
              <w:rPr>
                <w:rFonts w:ascii="Times New Roman" w:hAnsi="Times New Roman" w:cs="Times New Roman"/>
                <w:b/>
                <w:sz w:val="24"/>
                <w:szCs w:val="24"/>
              </w:rPr>
              <w:t>JUMLAH</w:t>
            </w:r>
          </w:p>
        </w:tc>
      </w:tr>
      <w:tr w:rsidR="00DD6AD8" w:rsidRPr="00381E71" w:rsidTr="00D26CD1">
        <w:tc>
          <w:tcPr>
            <w:tcW w:w="286" w:type="pct"/>
            <w:vAlign w:val="center"/>
          </w:tcPr>
          <w:p w:rsidR="00DD6AD8" w:rsidRPr="00381E71" w:rsidRDefault="00DD6AD8" w:rsidP="00D26CD1">
            <w:pPr>
              <w:jc w:val="both"/>
              <w:rPr>
                <w:rFonts w:ascii="Times New Roman" w:hAnsi="Times New Roman" w:cs="Times New Roman"/>
                <w:sz w:val="24"/>
                <w:szCs w:val="24"/>
              </w:rPr>
            </w:pPr>
            <w:r w:rsidRPr="00381E71">
              <w:rPr>
                <w:rFonts w:ascii="Times New Roman" w:hAnsi="Times New Roman" w:cs="Times New Roman"/>
                <w:sz w:val="24"/>
                <w:szCs w:val="24"/>
              </w:rPr>
              <w:t>1.</w:t>
            </w:r>
          </w:p>
        </w:tc>
        <w:tc>
          <w:tcPr>
            <w:tcW w:w="4018" w:type="pct"/>
          </w:tcPr>
          <w:p w:rsidR="00DD6AD8" w:rsidRPr="00381E71" w:rsidRDefault="00DD6AD8" w:rsidP="00D26CD1">
            <w:pPr>
              <w:jc w:val="both"/>
              <w:rPr>
                <w:rFonts w:ascii="Times New Roman" w:hAnsi="Times New Roman" w:cs="Times New Roman"/>
                <w:sz w:val="24"/>
                <w:szCs w:val="24"/>
              </w:rPr>
            </w:pPr>
            <w:r w:rsidRPr="00381E71">
              <w:rPr>
                <w:rFonts w:ascii="Times New Roman" w:hAnsi="Times New Roman" w:cs="Times New Roman"/>
                <w:sz w:val="24"/>
                <w:szCs w:val="24"/>
              </w:rPr>
              <w:t>Perusahaan pertambangan yang terdaftar di Bursa Efek Indonesia tahun 2017-2019</w:t>
            </w:r>
          </w:p>
        </w:tc>
        <w:tc>
          <w:tcPr>
            <w:tcW w:w="697" w:type="pct"/>
            <w:vAlign w:val="center"/>
          </w:tcPr>
          <w:p w:rsidR="00DD6AD8" w:rsidRPr="00381E71" w:rsidRDefault="00DD6AD8" w:rsidP="00D26CD1">
            <w:pPr>
              <w:jc w:val="center"/>
              <w:rPr>
                <w:rFonts w:ascii="Times New Roman" w:hAnsi="Times New Roman" w:cs="Times New Roman"/>
                <w:sz w:val="24"/>
                <w:szCs w:val="24"/>
              </w:rPr>
            </w:pPr>
            <w:r w:rsidRPr="00381E71">
              <w:rPr>
                <w:rFonts w:ascii="Times New Roman" w:hAnsi="Times New Roman" w:cs="Times New Roman"/>
                <w:sz w:val="24"/>
                <w:szCs w:val="24"/>
              </w:rPr>
              <w:t>47</w:t>
            </w:r>
          </w:p>
        </w:tc>
      </w:tr>
      <w:tr w:rsidR="00DD6AD8" w:rsidRPr="00381E71" w:rsidTr="00D26CD1">
        <w:tc>
          <w:tcPr>
            <w:tcW w:w="286" w:type="pct"/>
            <w:vAlign w:val="center"/>
          </w:tcPr>
          <w:p w:rsidR="00DD6AD8" w:rsidRPr="00381E71" w:rsidRDefault="00DD6AD8" w:rsidP="00D26CD1">
            <w:pPr>
              <w:jc w:val="center"/>
              <w:rPr>
                <w:rFonts w:ascii="Times New Roman" w:hAnsi="Times New Roman" w:cs="Times New Roman"/>
                <w:sz w:val="24"/>
                <w:szCs w:val="24"/>
              </w:rPr>
            </w:pPr>
            <w:r w:rsidRPr="00381E71">
              <w:rPr>
                <w:rFonts w:ascii="Times New Roman" w:hAnsi="Times New Roman" w:cs="Times New Roman"/>
                <w:sz w:val="24"/>
                <w:szCs w:val="24"/>
              </w:rPr>
              <w:t>2.</w:t>
            </w:r>
          </w:p>
        </w:tc>
        <w:tc>
          <w:tcPr>
            <w:tcW w:w="4018" w:type="pct"/>
          </w:tcPr>
          <w:p w:rsidR="00DD6AD8" w:rsidRPr="00381E71" w:rsidRDefault="00DD6AD8" w:rsidP="00D26CD1">
            <w:pPr>
              <w:ind w:firstLine="34"/>
              <w:jc w:val="both"/>
              <w:rPr>
                <w:rFonts w:ascii="Times New Roman" w:hAnsi="Times New Roman" w:cs="Times New Roman"/>
                <w:sz w:val="24"/>
                <w:szCs w:val="24"/>
              </w:rPr>
            </w:pPr>
            <w:r w:rsidRPr="00381E71">
              <w:rPr>
                <w:rFonts w:ascii="Times New Roman" w:hAnsi="Times New Roman" w:cs="Times New Roman"/>
                <w:sz w:val="24"/>
                <w:szCs w:val="24"/>
              </w:rPr>
              <w:t xml:space="preserve">Perusahaan pertambangan yang tidak mempublikasikan </w:t>
            </w:r>
            <w:r w:rsidRPr="00381E71">
              <w:rPr>
                <w:rFonts w:ascii="Times New Roman" w:hAnsi="Times New Roman" w:cs="Times New Roman"/>
                <w:i/>
                <w:sz w:val="24"/>
                <w:szCs w:val="24"/>
              </w:rPr>
              <w:t>Annual Report</w:t>
            </w:r>
            <w:r w:rsidRPr="00381E71">
              <w:rPr>
                <w:rFonts w:ascii="Times New Roman" w:hAnsi="Times New Roman" w:cs="Times New Roman"/>
                <w:sz w:val="24"/>
                <w:szCs w:val="24"/>
              </w:rPr>
              <w:t xml:space="preserve"> tahun 2017-2019</w:t>
            </w:r>
          </w:p>
        </w:tc>
        <w:tc>
          <w:tcPr>
            <w:tcW w:w="697" w:type="pct"/>
            <w:vAlign w:val="center"/>
          </w:tcPr>
          <w:p w:rsidR="00DD6AD8" w:rsidRPr="00381E71" w:rsidRDefault="00DD6AD8" w:rsidP="00D26CD1">
            <w:pPr>
              <w:jc w:val="center"/>
              <w:rPr>
                <w:rFonts w:ascii="Times New Roman" w:hAnsi="Times New Roman" w:cs="Times New Roman"/>
                <w:sz w:val="24"/>
                <w:szCs w:val="24"/>
              </w:rPr>
            </w:pPr>
            <w:r w:rsidRPr="00381E71">
              <w:rPr>
                <w:rFonts w:ascii="Times New Roman" w:hAnsi="Times New Roman" w:cs="Times New Roman"/>
                <w:sz w:val="24"/>
                <w:szCs w:val="24"/>
              </w:rPr>
              <w:t>(2)</w:t>
            </w:r>
          </w:p>
        </w:tc>
      </w:tr>
      <w:tr w:rsidR="00DD6AD8" w:rsidRPr="00381E71" w:rsidTr="00D26CD1">
        <w:tc>
          <w:tcPr>
            <w:tcW w:w="286" w:type="pct"/>
            <w:vAlign w:val="center"/>
          </w:tcPr>
          <w:p w:rsidR="00DD6AD8" w:rsidRPr="00381E71" w:rsidRDefault="00DD6AD8" w:rsidP="00D26CD1">
            <w:pPr>
              <w:jc w:val="center"/>
              <w:rPr>
                <w:rFonts w:ascii="Times New Roman" w:hAnsi="Times New Roman" w:cs="Times New Roman"/>
                <w:sz w:val="24"/>
                <w:szCs w:val="24"/>
              </w:rPr>
            </w:pPr>
            <w:r w:rsidRPr="00381E71">
              <w:rPr>
                <w:rFonts w:ascii="Times New Roman" w:hAnsi="Times New Roman" w:cs="Times New Roman"/>
                <w:sz w:val="24"/>
                <w:szCs w:val="24"/>
              </w:rPr>
              <w:t>3.</w:t>
            </w:r>
          </w:p>
        </w:tc>
        <w:tc>
          <w:tcPr>
            <w:tcW w:w="4018" w:type="pct"/>
          </w:tcPr>
          <w:p w:rsidR="00DD6AD8" w:rsidRPr="00381E71" w:rsidRDefault="00DD6AD8" w:rsidP="00D26CD1">
            <w:pPr>
              <w:jc w:val="both"/>
              <w:rPr>
                <w:rFonts w:ascii="Times New Roman" w:hAnsi="Times New Roman" w:cs="Times New Roman"/>
                <w:sz w:val="24"/>
                <w:szCs w:val="24"/>
              </w:rPr>
            </w:pPr>
            <w:r w:rsidRPr="00381E71">
              <w:rPr>
                <w:rFonts w:ascii="Times New Roman" w:hAnsi="Times New Roman" w:cs="Times New Roman"/>
                <w:sz w:val="24"/>
                <w:szCs w:val="24"/>
              </w:rPr>
              <w:t>Perusahaan pertambangan yang mengalami kerugian tahun 2017-2019</w:t>
            </w:r>
          </w:p>
        </w:tc>
        <w:tc>
          <w:tcPr>
            <w:tcW w:w="697" w:type="pct"/>
            <w:vAlign w:val="center"/>
          </w:tcPr>
          <w:p w:rsidR="00DD6AD8" w:rsidRPr="00381E71" w:rsidRDefault="00DD6AD8" w:rsidP="00D26CD1">
            <w:pPr>
              <w:jc w:val="center"/>
              <w:rPr>
                <w:rFonts w:ascii="Times New Roman" w:hAnsi="Times New Roman" w:cs="Times New Roman"/>
                <w:sz w:val="24"/>
                <w:szCs w:val="24"/>
              </w:rPr>
            </w:pPr>
            <w:r w:rsidRPr="00381E71">
              <w:rPr>
                <w:rFonts w:ascii="Times New Roman" w:hAnsi="Times New Roman" w:cs="Times New Roman"/>
                <w:sz w:val="24"/>
                <w:szCs w:val="24"/>
              </w:rPr>
              <w:t>(20)</w:t>
            </w:r>
          </w:p>
        </w:tc>
      </w:tr>
      <w:tr w:rsidR="00DD6AD8" w:rsidRPr="00381E71" w:rsidTr="00D26CD1">
        <w:tc>
          <w:tcPr>
            <w:tcW w:w="286" w:type="pct"/>
            <w:vAlign w:val="center"/>
          </w:tcPr>
          <w:p w:rsidR="00DD6AD8" w:rsidRPr="00381E71" w:rsidRDefault="00DD6AD8" w:rsidP="00D26CD1">
            <w:pPr>
              <w:jc w:val="center"/>
              <w:rPr>
                <w:rFonts w:ascii="Times New Roman" w:hAnsi="Times New Roman" w:cs="Times New Roman"/>
                <w:sz w:val="24"/>
                <w:szCs w:val="24"/>
              </w:rPr>
            </w:pPr>
            <w:r w:rsidRPr="00381E71">
              <w:rPr>
                <w:rFonts w:ascii="Times New Roman" w:hAnsi="Times New Roman" w:cs="Times New Roman"/>
                <w:sz w:val="24"/>
                <w:szCs w:val="24"/>
              </w:rPr>
              <w:t>4.</w:t>
            </w:r>
          </w:p>
        </w:tc>
        <w:tc>
          <w:tcPr>
            <w:tcW w:w="4018" w:type="pct"/>
          </w:tcPr>
          <w:p w:rsidR="00DD6AD8" w:rsidRPr="00381E71" w:rsidRDefault="00DD6AD8" w:rsidP="00D26CD1">
            <w:pPr>
              <w:jc w:val="both"/>
              <w:rPr>
                <w:rFonts w:ascii="Times New Roman" w:hAnsi="Times New Roman" w:cs="Times New Roman"/>
                <w:sz w:val="24"/>
                <w:szCs w:val="24"/>
              </w:rPr>
            </w:pPr>
            <w:r w:rsidRPr="00381E71">
              <w:rPr>
                <w:rFonts w:ascii="Times New Roman" w:hAnsi="Times New Roman" w:cs="Times New Roman"/>
                <w:sz w:val="24"/>
                <w:szCs w:val="24"/>
              </w:rPr>
              <w:t>Perusahaan pertambangan yang tidak mengungkapkan piutang dengan pihak berelasi</w:t>
            </w:r>
          </w:p>
        </w:tc>
        <w:tc>
          <w:tcPr>
            <w:tcW w:w="697" w:type="pct"/>
            <w:vAlign w:val="center"/>
          </w:tcPr>
          <w:p w:rsidR="00DD6AD8" w:rsidRPr="00381E71" w:rsidRDefault="00DD6AD8" w:rsidP="00D26CD1">
            <w:pPr>
              <w:jc w:val="center"/>
              <w:rPr>
                <w:rFonts w:ascii="Times New Roman" w:hAnsi="Times New Roman" w:cs="Times New Roman"/>
                <w:sz w:val="24"/>
                <w:szCs w:val="24"/>
              </w:rPr>
            </w:pPr>
            <w:r w:rsidRPr="00381E71">
              <w:rPr>
                <w:rFonts w:ascii="Times New Roman" w:hAnsi="Times New Roman" w:cs="Times New Roman"/>
                <w:sz w:val="24"/>
                <w:szCs w:val="24"/>
              </w:rPr>
              <w:t>(4)</w:t>
            </w:r>
          </w:p>
        </w:tc>
      </w:tr>
      <w:tr w:rsidR="00DD6AD8" w:rsidRPr="00381E71" w:rsidTr="00D26CD1">
        <w:tc>
          <w:tcPr>
            <w:tcW w:w="4303" w:type="pct"/>
            <w:gridSpan w:val="2"/>
          </w:tcPr>
          <w:p w:rsidR="00DD6AD8" w:rsidRPr="00381E71" w:rsidRDefault="00DD6AD8" w:rsidP="00D26CD1">
            <w:pPr>
              <w:ind w:firstLine="34"/>
              <w:rPr>
                <w:rFonts w:ascii="Times New Roman" w:hAnsi="Times New Roman" w:cs="Times New Roman"/>
                <w:b/>
                <w:sz w:val="24"/>
                <w:szCs w:val="24"/>
              </w:rPr>
            </w:pPr>
            <w:r w:rsidRPr="00381E71">
              <w:rPr>
                <w:rFonts w:ascii="Times New Roman" w:hAnsi="Times New Roman" w:cs="Times New Roman"/>
                <w:b/>
                <w:sz w:val="24"/>
                <w:szCs w:val="24"/>
              </w:rPr>
              <w:t>Jumlah perusahaan sampel</w:t>
            </w:r>
          </w:p>
        </w:tc>
        <w:tc>
          <w:tcPr>
            <w:tcW w:w="697" w:type="pct"/>
            <w:vAlign w:val="center"/>
          </w:tcPr>
          <w:p w:rsidR="00DD6AD8" w:rsidRPr="00381E71" w:rsidRDefault="00DD6AD8" w:rsidP="00D26CD1">
            <w:pPr>
              <w:jc w:val="center"/>
              <w:rPr>
                <w:rFonts w:ascii="Times New Roman" w:hAnsi="Times New Roman" w:cs="Times New Roman"/>
                <w:b/>
                <w:sz w:val="24"/>
                <w:szCs w:val="24"/>
              </w:rPr>
            </w:pPr>
            <w:r w:rsidRPr="00381E71">
              <w:rPr>
                <w:rFonts w:ascii="Times New Roman" w:hAnsi="Times New Roman" w:cs="Times New Roman"/>
                <w:b/>
                <w:sz w:val="24"/>
                <w:szCs w:val="24"/>
              </w:rPr>
              <w:t>21</w:t>
            </w:r>
          </w:p>
        </w:tc>
      </w:tr>
      <w:tr w:rsidR="00DD6AD8" w:rsidRPr="00381E71" w:rsidTr="00D26CD1">
        <w:tc>
          <w:tcPr>
            <w:tcW w:w="4303" w:type="pct"/>
            <w:gridSpan w:val="2"/>
          </w:tcPr>
          <w:p w:rsidR="00DD6AD8" w:rsidRPr="00381E71" w:rsidRDefault="00DD6AD8" w:rsidP="00D26CD1">
            <w:pPr>
              <w:ind w:firstLine="34"/>
              <w:rPr>
                <w:rFonts w:ascii="Times New Roman" w:hAnsi="Times New Roman" w:cs="Times New Roman"/>
                <w:b/>
                <w:sz w:val="24"/>
                <w:szCs w:val="24"/>
              </w:rPr>
            </w:pPr>
            <w:r w:rsidRPr="00381E71">
              <w:rPr>
                <w:rFonts w:ascii="Times New Roman" w:hAnsi="Times New Roman" w:cs="Times New Roman"/>
                <w:b/>
                <w:sz w:val="24"/>
                <w:szCs w:val="24"/>
              </w:rPr>
              <w:lastRenderedPageBreak/>
              <w:t>Jumlah unit analisis penelitian (21 perusahaan x 3 tahun)</w:t>
            </w:r>
          </w:p>
        </w:tc>
        <w:tc>
          <w:tcPr>
            <w:tcW w:w="697" w:type="pct"/>
            <w:vAlign w:val="center"/>
          </w:tcPr>
          <w:p w:rsidR="00DD6AD8" w:rsidRPr="00381E71" w:rsidRDefault="00DD6AD8" w:rsidP="00D26CD1">
            <w:pPr>
              <w:jc w:val="center"/>
              <w:rPr>
                <w:rFonts w:ascii="Times New Roman" w:hAnsi="Times New Roman" w:cs="Times New Roman"/>
                <w:b/>
                <w:sz w:val="24"/>
                <w:szCs w:val="24"/>
              </w:rPr>
            </w:pPr>
            <w:r w:rsidRPr="00381E71">
              <w:rPr>
                <w:rFonts w:ascii="Times New Roman" w:hAnsi="Times New Roman" w:cs="Times New Roman"/>
                <w:b/>
                <w:sz w:val="24"/>
                <w:szCs w:val="24"/>
              </w:rPr>
              <w:t>63</w:t>
            </w:r>
          </w:p>
        </w:tc>
      </w:tr>
      <w:tr w:rsidR="00DD6AD8" w:rsidRPr="00381E71" w:rsidTr="00D26CD1">
        <w:tc>
          <w:tcPr>
            <w:tcW w:w="4303" w:type="pct"/>
            <w:gridSpan w:val="2"/>
          </w:tcPr>
          <w:p w:rsidR="00DD6AD8" w:rsidRPr="00381E71" w:rsidRDefault="00DD6AD8" w:rsidP="00D26CD1">
            <w:pPr>
              <w:ind w:firstLine="34"/>
              <w:rPr>
                <w:rFonts w:ascii="Times New Roman" w:hAnsi="Times New Roman" w:cs="Times New Roman"/>
                <w:b/>
                <w:sz w:val="24"/>
                <w:szCs w:val="24"/>
              </w:rPr>
            </w:pPr>
            <w:r w:rsidRPr="00381E71">
              <w:rPr>
                <w:rFonts w:ascii="Times New Roman" w:hAnsi="Times New Roman" w:cs="Times New Roman"/>
                <w:b/>
                <w:sz w:val="24"/>
                <w:szCs w:val="24"/>
              </w:rPr>
              <w:t>Data outlier yang dieliminasi dari penelitian</w:t>
            </w:r>
          </w:p>
        </w:tc>
        <w:tc>
          <w:tcPr>
            <w:tcW w:w="697" w:type="pct"/>
            <w:vAlign w:val="center"/>
          </w:tcPr>
          <w:p w:rsidR="00DD6AD8" w:rsidRPr="00381E71" w:rsidRDefault="00DD6AD8" w:rsidP="00D26CD1">
            <w:pPr>
              <w:jc w:val="center"/>
              <w:rPr>
                <w:rFonts w:ascii="Times New Roman" w:hAnsi="Times New Roman" w:cs="Times New Roman"/>
                <w:b/>
                <w:sz w:val="24"/>
                <w:szCs w:val="24"/>
              </w:rPr>
            </w:pPr>
            <w:r w:rsidRPr="00381E71">
              <w:rPr>
                <w:rFonts w:ascii="Times New Roman" w:hAnsi="Times New Roman" w:cs="Times New Roman"/>
                <w:b/>
                <w:sz w:val="24"/>
                <w:szCs w:val="24"/>
              </w:rPr>
              <w:t>12</w:t>
            </w:r>
          </w:p>
        </w:tc>
      </w:tr>
      <w:tr w:rsidR="00DD6AD8" w:rsidRPr="00381E71" w:rsidTr="00D26CD1">
        <w:tc>
          <w:tcPr>
            <w:tcW w:w="4303" w:type="pct"/>
            <w:gridSpan w:val="2"/>
          </w:tcPr>
          <w:p w:rsidR="00DD6AD8" w:rsidRPr="00381E71" w:rsidRDefault="00DD6AD8" w:rsidP="00D26CD1">
            <w:pPr>
              <w:ind w:firstLine="34"/>
              <w:rPr>
                <w:rFonts w:ascii="Times New Roman" w:hAnsi="Times New Roman" w:cs="Times New Roman"/>
                <w:b/>
                <w:sz w:val="24"/>
                <w:szCs w:val="24"/>
              </w:rPr>
            </w:pPr>
            <w:r w:rsidRPr="00381E71">
              <w:rPr>
                <w:rFonts w:ascii="Times New Roman" w:hAnsi="Times New Roman" w:cs="Times New Roman"/>
                <w:b/>
                <w:sz w:val="24"/>
                <w:szCs w:val="24"/>
              </w:rPr>
              <w:t>Jumlah akhir unit analisis 3 tahun (2017-2019)</w:t>
            </w:r>
          </w:p>
        </w:tc>
        <w:tc>
          <w:tcPr>
            <w:tcW w:w="697" w:type="pct"/>
            <w:vAlign w:val="center"/>
          </w:tcPr>
          <w:p w:rsidR="00DD6AD8" w:rsidRPr="00381E71" w:rsidRDefault="00DD6AD8" w:rsidP="00D26CD1">
            <w:pPr>
              <w:jc w:val="center"/>
              <w:rPr>
                <w:rFonts w:ascii="Times New Roman" w:hAnsi="Times New Roman" w:cs="Times New Roman"/>
                <w:b/>
                <w:sz w:val="24"/>
                <w:szCs w:val="24"/>
              </w:rPr>
            </w:pPr>
            <w:r w:rsidRPr="00381E71">
              <w:rPr>
                <w:rFonts w:ascii="Times New Roman" w:hAnsi="Times New Roman" w:cs="Times New Roman"/>
                <w:b/>
                <w:sz w:val="24"/>
                <w:szCs w:val="24"/>
              </w:rPr>
              <w:t>51</w:t>
            </w:r>
          </w:p>
        </w:tc>
      </w:tr>
    </w:tbl>
    <w:p w:rsidR="00DD6AD8" w:rsidRPr="00DD6AD8" w:rsidRDefault="00DD6AD8" w:rsidP="00DD6AD8">
      <w:pPr>
        <w:spacing w:after="0" w:line="480" w:lineRule="auto"/>
        <w:jc w:val="both"/>
        <w:rPr>
          <w:rFonts w:ascii="Times New Roman" w:hAnsi="Times New Roman" w:cs="Times New Roman"/>
          <w:sz w:val="24"/>
          <w:szCs w:val="24"/>
        </w:rPr>
      </w:pPr>
      <w:r w:rsidRPr="00DD6AD8">
        <w:rPr>
          <w:rFonts w:ascii="Times New Roman" w:hAnsi="Times New Roman" w:cs="Times New Roman"/>
          <w:sz w:val="24"/>
          <w:szCs w:val="24"/>
        </w:rPr>
        <w:t>Sumber: Data sekunder yang diolah, 2021</w:t>
      </w:r>
    </w:p>
    <w:p w:rsidR="00DD6AD8" w:rsidRPr="00381E71" w:rsidRDefault="00DD6AD8" w:rsidP="00DD6AD8">
      <w:pPr>
        <w:spacing w:after="0" w:line="480" w:lineRule="auto"/>
        <w:ind w:firstLine="720"/>
        <w:contextualSpacing/>
        <w:jc w:val="both"/>
        <w:rPr>
          <w:rFonts w:ascii="Times New Roman" w:hAnsi="Times New Roman" w:cs="Times New Roman"/>
          <w:sz w:val="24"/>
          <w:szCs w:val="24"/>
        </w:rPr>
      </w:pP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berperan sebagai variabel dependen dalam penelitian ini. Sementara </w:t>
      </w:r>
      <w:r w:rsidRPr="00381E71">
        <w:rPr>
          <w:rFonts w:ascii="Times New Roman" w:hAnsi="Times New Roman" w:cs="Times New Roman"/>
          <w:i/>
          <w:sz w:val="24"/>
          <w:szCs w:val="24"/>
        </w:rPr>
        <w:t>debt covenant, tax minimization,</w:t>
      </w:r>
      <w:r w:rsidRPr="00381E71">
        <w:rPr>
          <w:rFonts w:ascii="Times New Roman" w:hAnsi="Times New Roman" w:cs="Times New Roman"/>
          <w:sz w:val="24"/>
          <w:szCs w:val="24"/>
        </w:rPr>
        <w:t xml:space="preserve"> dan kualitas audit berperan sebagai variabel independen. Penelitian ini juga menambahkan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sebagai variabel moderasi yang menghubungkan antara </w:t>
      </w:r>
      <w:r w:rsidRPr="00381E71">
        <w:rPr>
          <w:rFonts w:ascii="Times New Roman" w:hAnsi="Times New Roman" w:cs="Times New Roman"/>
          <w:i/>
          <w:sz w:val="24"/>
          <w:szCs w:val="24"/>
        </w:rPr>
        <w:t>debt covenant, tax minimization,</w:t>
      </w:r>
      <w:r w:rsidRPr="00381E71">
        <w:rPr>
          <w:rFonts w:ascii="Times New Roman" w:hAnsi="Times New Roman" w:cs="Times New Roman"/>
          <w:sz w:val="24"/>
          <w:szCs w:val="24"/>
        </w:rPr>
        <w:t xml:space="preserve"> dan kualitas audit terhadap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Definisi operasional variabel dapat dilihat pada tabel 2 berikut.</w:t>
      </w:r>
    </w:p>
    <w:p w:rsidR="00DD6AD8" w:rsidRPr="00381E71" w:rsidRDefault="00DD6AD8" w:rsidP="00DD6AD8">
      <w:pPr>
        <w:pStyle w:val="Caption"/>
        <w:keepNext/>
        <w:spacing w:after="0" w:line="480" w:lineRule="auto"/>
        <w:jc w:val="both"/>
        <w:rPr>
          <w:rFonts w:ascii="Times New Roman" w:hAnsi="Times New Roman" w:cs="Times New Roman"/>
          <w:b/>
          <w:i w:val="0"/>
          <w:color w:val="auto"/>
          <w:sz w:val="24"/>
          <w:szCs w:val="24"/>
        </w:rPr>
      </w:pPr>
      <w:r w:rsidRPr="00381E71">
        <w:rPr>
          <w:rFonts w:ascii="Times New Roman" w:hAnsi="Times New Roman" w:cs="Times New Roman"/>
          <w:b/>
          <w:i w:val="0"/>
          <w:color w:val="auto"/>
          <w:sz w:val="24"/>
          <w:szCs w:val="24"/>
        </w:rPr>
        <w:t xml:space="preserve">Tabel </w:t>
      </w:r>
      <w:r w:rsidRPr="00381E71">
        <w:rPr>
          <w:rFonts w:ascii="Times New Roman" w:hAnsi="Times New Roman" w:cs="Times New Roman"/>
          <w:b/>
          <w:i w:val="0"/>
          <w:color w:val="auto"/>
          <w:sz w:val="24"/>
          <w:szCs w:val="24"/>
        </w:rPr>
        <w:fldChar w:fldCharType="begin"/>
      </w:r>
      <w:r w:rsidRPr="00381E71">
        <w:rPr>
          <w:rFonts w:ascii="Times New Roman" w:hAnsi="Times New Roman" w:cs="Times New Roman"/>
          <w:b/>
          <w:i w:val="0"/>
          <w:color w:val="auto"/>
          <w:sz w:val="24"/>
          <w:szCs w:val="24"/>
        </w:rPr>
        <w:instrText xml:space="preserve"> SEQ Tabel \* ARABIC </w:instrText>
      </w:r>
      <w:r w:rsidRPr="00381E71">
        <w:rPr>
          <w:rFonts w:ascii="Times New Roman" w:hAnsi="Times New Roman" w:cs="Times New Roman"/>
          <w:b/>
          <w:i w:val="0"/>
          <w:color w:val="auto"/>
          <w:sz w:val="24"/>
          <w:szCs w:val="24"/>
        </w:rPr>
        <w:fldChar w:fldCharType="separate"/>
      </w:r>
      <w:r w:rsidRPr="00381E71">
        <w:rPr>
          <w:rFonts w:ascii="Times New Roman" w:hAnsi="Times New Roman" w:cs="Times New Roman"/>
          <w:b/>
          <w:i w:val="0"/>
          <w:noProof/>
          <w:color w:val="auto"/>
          <w:sz w:val="24"/>
          <w:szCs w:val="24"/>
        </w:rPr>
        <w:t>2</w:t>
      </w:r>
      <w:r w:rsidRPr="00381E71">
        <w:rPr>
          <w:rFonts w:ascii="Times New Roman" w:hAnsi="Times New Roman" w:cs="Times New Roman"/>
          <w:b/>
          <w:i w:val="0"/>
          <w:color w:val="auto"/>
          <w:sz w:val="24"/>
          <w:szCs w:val="24"/>
        </w:rPr>
        <w:fldChar w:fldCharType="end"/>
      </w:r>
      <w:r w:rsidRPr="00381E71">
        <w:rPr>
          <w:rFonts w:ascii="Times New Roman" w:hAnsi="Times New Roman" w:cs="Times New Roman"/>
          <w:b/>
          <w:i w:val="0"/>
          <w:color w:val="auto"/>
          <w:sz w:val="24"/>
          <w:szCs w:val="24"/>
        </w:rPr>
        <w:t xml:space="preserve">. </w:t>
      </w:r>
      <w:r w:rsidRPr="00381E71">
        <w:rPr>
          <w:rFonts w:ascii="Times New Roman" w:hAnsi="Times New Roman" w:cs="Times New Roman"/>
          <w:i w:val="0"/>
          <w:color w:val="auto"/>
          <w:sz w:val="24"/>
          <w:szCs w:val="24"/>
        </w:rPr>
        <w:t>Definisi Operasionalisasi Variabel</w:t>
      </w:r>
    </w:p>
    <w:tbl>
      <w:tblPr>
        <w:tblStyle w:val="TableGrid"/>
        <w:tblW w:w="5000" w:type="pct"/>
        <w:tblLook w:val="04A0" w:firstRow="1" w:lastRow="0" w:firstColumn="1" w:lastColumn="0" w:noHBand="0" w:noVBand="1"/>
      </w:tblPr>
      <w:tblGrid>
        <w:gridCol w:w="659"/>
        <w:gridCol w:w="1497"/>
        <w:gridCol w:w="3239"/>
        <w:gridCol w:w="3621"/>
      </w:tblGrid>
      <w:tr w:rsidR="00DD6AD8" w:rsidRPr="00381E71" w:rsidTr="00D26CD1">
        <w:tc>
          <w:tcPr>
            <w:tcW w:w="365" w:type="pct"/>
            <w:vAlign w:val="center"/>
          </w:tcPr>
          <w:p w:rsidR="00DD6AD8" w:rsidRPr="00381E71" w:rsidRDefault="00DD6AD8" w:rsidP="00D26CD1">
            <w:pPr>
              <w:pStyle w:val="ListParagraph"/>
              <w:spacing w:line="360" w:lineRule="auto"/>
              <w:ind w:left="0"/>
              <w:jc w:val="center"/>
              <w:rPr>
                <w:rFonts w:ascii="Times New Roman" w:hAnsi="Times New Roman" w:cs="Times New Roman"/>
                <w:b/>
                <w:sz w:val="24"/>
                <w:szCs w:val="24"/>
              </w:rPr>
            </w:pPr>
            <w:r w:rsidRPr="00381E71">
              <w:rPr>
                <w:rFonts w:ascii="Times New Roman" w:hAnsi="Times New Roman" w:cs="Times New Roman"/>
                <w:b/>
                <w:sz w:val="24"/>
                <w:szCs w:val="24"/>
              </w:rPr>
              <w:t>NO</w:t>
            </w:r>
          </w:p>
        </w:tc>
        <w:tc>
          <w:tcPr>
            <w:tcW w:w="830" w:type="pct"/>
            <w:vAlign w:val="center"/>
          </w:tcPr>
          <w:p w:rsidR="00DD6AD8" w:rsidRPr="00381E71" w:rsidRDefault="00DD6AD8" w:rsidP="00D26CD1">
            <w:pPr>
              <w:pStyle w:val="ListParagraph"/>
              <w:spacing w:line="360" w:lineRule="auto"/>
              <w:ind w:left="0"/>
              <w:jc w:val="center"/>
              <w:rPr>
                <w:rFonts w:ascii="Times New Roman" w:hAnsi="Times New Roman" w:cs="Times New Roman"/>
                <w:b/>
                <w:sz w:val="24"/>
                <w:szCs w:val="24"/>
              </w:rPr>
            </w:pPr>
            <w:r w:rsidRPr="00381E71">
              <w:rPr>
                <w:rFonts w:ascii="Times New Roman" w:hAnsi="Times New Roman" w:cs="Times New Roman"/>
                <w:b/>
                <w:sz w:val="24"/>
                <w:szCs w:val="24"/>
              </w:rPr>
              <w:t>VARIABEL</w:t>
            </w:r>
          </w:p>
        </w:tc>
        <w:tc>
          <w:tcPr>
            <w:tcW w:w="1796" w:type="pct"/>
            <w:vAlign w:val="center"/>
          </w:tcPr>
          <w:p w:rsidR="00DD6AD8" w:rsidRPr="00381E71" w:rsidRDefault="00DD6AD8" w:rsidP="00D26CD1">
            <w:pPr>
              <w:pStyle w:val="ListParagraph"/>
              <w:spacing w:line="360" w:lineRule="auto"/>
              <w:ind w:left="0"/>
              <w:jc w:val="center"/>
              <w:rPr>
                <w:rFonts w:ascii="Times New Roman" w:hAnsi="Times New Roman" w:cs="Times New Roman"/>
                <w:b/>
                <w:sz w:val="24"/>
                <w:szCs w:val="24"/>
              </w:rPr>
            </w:pPr>
            <w:r w:rsidRPr="00381E71">
              <w:rPr>
                <w:rFonts w:ascii="Times New Roman" w:hAnsi="Times New Roman" w:cs="Times New Roman"/>
                <w:b/>
                <w:sz w:val="24"/>
                <w:szCs w:val="24"/>
              </w:rPr>
              <w:t>DEFINISI OPERASIONAL</w:t>
            </w:r>
          </w:p>
        </w:tc>
        <w:tc>
          <w:tcPr>
            <w:tcW w:w="2008" w:type="pct"/>
            <w:vAlign w:val="center"/>
          </w:tcPr>
          <w:p w:rsidR="00DD6AD8" w:rsidRPr="00381E71" w:rsidRDefault="00DD6AD8" w:rsidP="00D26CD1">
            <w:pPr>
              <w:pStyle w:val="ListParagraph"/>
              <w:spacing w:line="360" w:lineRule="auto"/>
              <w:ind w:left="0"/>
              <w:jc w:val="center"/>
              <w:rPr>
                <w:rFonts w:ascii="Times New Roman" w:hAnsi="Times New Roman" w:cs="Times New Roman"/>
                <w:b/>
                <w:sz w:val="24"/>
                <w:szCs w:val="24"/>
              </w:rPr>
            </w:pPr>
            <w:r w:rsidRPr="00381E71">
              <w:rPr>
                <w:rFonts w:ascii="Times New Roman" w:hAnsi="Times New Roman" w:cs="Times New Roman"/>
                <w:b/>
                <w:sz w:val="24"/>
                <w:szCs w:val="24"/>
              </w:rPr>
              <w:t>PENGUKURAN</w:t>
            </w:r>
          </w:p>
        </w:tc>
      </w:tr>
      <w:tr w:rsidR="00DD6AD8" w:rsidRPr="00381E71" w:rsidTr="00D26CD1">
        <w:trPr>
          <w:trHeight w:val="3074"/>
        </w:trPr>
        <w:tc>
          <w:tcPr>
            <w:tcW w:w="365" w:type="pct"/>
          </w:tcPr>
          <w:p w:rsidR="00DD6AD8" w:rsidRPr="00381E71" w:rsidRDefault="00DD6AD8" w:rsidP="00D26CD1">
            <w:pPr>
              <w:pStyle w:val="ListParagraph"/>
              <w:spacing w:line="360" w:lineRule="auto"/>
              <w:ind w:left="0"/>
              <w:jc w:val="center"/>
              <w:rPr>
                <w:rFonts w:ascii="Times New Roman" w:hAnsi="Times New Roman" w:cs="Times New Roman"/>
                <w:sz w:val="24"/>
                <w:szCs w:val="24"/>
              </w:rPr>
            </w:pPr>
            <w:r w:rsidRPr="00381E71">
              <w:rPr>
                <w:rFonts w:ascii="Times New Roman" w:hAnsi="Times New Roman" w:cs="Times New Roman"/>
                <w:sz w:val="24"/>
                <w:szCs w:val="24"/>
              </w:rPr>
              <w:t>1.</w:t>
            </w:r>
          </w:p>
        </w:tc>
        <w:tc>
          <w:tcPr>
            <w:tcW w:w="830" w:type="pct"/>
          </w:tcPr>
          <w:p w:rsidR="00DD6AD8" w:rsidRPr="00381E71" w:rsidRDefault="00DD6AD8" w:rsidP="00D26CD1">
            <w:pPr>
              <w:pStyle w:val="ListParagraph"/>
              <w:spacing w:line="360" w:lineRule="auto"/>
              <w:ind w:left="0"/>
              <w:rPr>
                <w:rFonts w:ascii="Times New Roman" w:hAnsi="Times New Roman" w:cs="Times New Roman"/>
                <w:i/>
                <w:sz w:val="24"/>
                <w:szCs w:val="24"/>
              </w:rPr>
            </w:pPr>
            <w:r w:rsidRPr="00381E71">
              <w:rPr>
                <w:rFonts w:ascii="Times New Roman" w:hAnsi="Times New Roman" w:cs="Times New Roman"/>
                <w:i/>
                <w:sz w:val="24"/>
                <w:szCs w:val="24"/>
              </w:rPr>
              <w:t>Transfer Pricing</w:t>
            </w:r>
          </w:p>
        </w:tc>
        <w:tc>
          <w:tcPr>
            <w:tcW w:w="1796" w:type="pct"/>
          </w:tcPr>
          <w:p w:rsidR="00DD6AD8" w:rsidRPr="00381E71" w:rsidRDefault="00DD6AD8" w:rsidP="00D26CD1">
            <w:pPr>
              <w:spacing w:line="360" w:lineRule="auto"/>
              <w:rPr>
                <w:rFonts w:ascii="Times New Roman" w:hAnsi="Times New Roman" w:cs="Times New Roman"/>
                <w:sz w:val="24"/>
                <w:szCs w:val="24"/>
              </w:rPr>
            </w:pP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adalah harga yang terkandung pada setiap produk atau jasa dari satu divisi ke divisi lain dalam perusahaan yang sama, atau antar perusahaan yang mempunyai hubungan istimewa (Hartati et al., 2015).</w:t>
            </w:r>
          </w:p>
        </w:tc>
        <w:tc>
          <w:tcPr>
            <w:tcW w:w="2008" w:type="pct"/>
          </w:tcPr>
          <w:p w:rsidR="00DD6AD8" w:rsidRPr="00381E71" w:rsidRDefault="00DD6AD8" w:rsidP="00D26CD1">
            <w:pPr>
              <w:spacing w:line="360" w:lineRule="auto"/>
              <w:rPr>
                <w:rFonts w:ascii="Times New Roman" w:hAnsi="Times New Roman" w:cs="Times New Roman"/>
                <w:sz w:val="24"/>
                <w:szCs w:val="24"/>
              </w:rPr>
            </w:pPr>
            <w:r w:rsidRPr="00381E71">
              <w:rPr>
                <w:rFonts w:ascii="Times New Roman" w:hAnsi="Times New Roman" w:cs="Times New Roman"/>
                <w:i/>
                <w:noProof/>
                <w:sz w:val="24"/>
                <w:szCs w:val="24"/>
                <w:lang w:eastAsia="id-ID"/>
              </w:rPr>
              <mc:AlternateContent>
                <mc:Choice Requires="wps">
                  <w:drawing>
                    <wp:anchor distT="0" distB="0" distL="114300" distR="114300" simplePos="0" relativeHeight="251674624" behindDoc="0" locked="0" layoutInCell="1" allowOverlap="1" wp14:anchorId="51ED7743" wp14:editId="1E053463">
                      <wp:simplePos x="0" y="0"/>
                      <wp:positionH relativeFrom="column">
                        <wp:posOffset>-53340</wp:posOffset>
                      </wp:positionH>
                      <wp:positionV relativeFrom="paragraph">
                        <wp:posOffset>479425</wp:posOffset>
                      </wp:positionV>
                      <wp:extent cx="1362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C03F92" id="Straight Connecto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2pt,37.75pt" to="103.0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" strokecolor="black [3200]" strokeweight=".5pt">
                      <v:stroke joinstyle="miter"/>
                    </v:line>
                  </w:pict>
                </mc:Fallback>
              </mc:AlternateContent>
            </w:r>
            <w:r w:rsidRPr="00381E71">
              <w:rPr>
                <w:rFonts w:ascii="Times New Roman" w:hAnsi="Times New Roman" w:cs="Times New Roman"/>
                <w:i/>
                <w:noProof/>
                <w:sz w:val="24"/>
                <w:szCs w:val="24"/>
                <w:lang w:eastAsia="id-ID"/>
              </w:rPr>
              <w:t>Related Party Transaction</w:t>
            </w:r>
            <w:r w:rsidRPr="00381E71">
              <w:rPr>
                <w:rFonts w:ascii="Times New Roman" w:hAnsi="Times New Roman" w:cs="Times New Roman"/>
                <w:noProof/>
                <w:sz w:val="24"/>
                <w:szCs w:val="24"/>
                <w:lang w:eastAsia="id-ID"/>
              </w:rPr>
              <w:t xml:space="preserve"> (RPT) =</w:t>
            </w:r>
          </w:p>
          <w:p w:rsidR="00DD6AD8" w:rsidRPr="00381E71" w:rsidRDefault="00DD6AD8" w:rsidP="00D26CD1">
            <w:pPr>
              <w:spacing w:line="360" w:lineRule="auto"/>
              <w:rPr>
                <w:rFonts w:ascii="Times New Roman" w:hAnsi="Times New Roman" w:cs="Times New Roman"/>
                <w:sz w:val="24"/>
                <w:szCs w:val="24"/>
              </w:rPr>
            </w:pPr>
            <w:r w:rsidRPr="00381E71">
              <w:rPr>
                <w:rFonts w:ascii="Times New Roman" w:hAnsi="Times New Roman" w:cs="Times New Roman"/>
                <w:sz w:val="24"/>
                <w:szCs w:val="24"/>
              </w:rPr>
              <w:t>Piutang Pihak Relasi  X 100%</w:t>
            </w:r>
          </w:p>
          <w:p w:rsidR="00DD6AD8" w:rsidRPr="00381E71" w:rsidRDefault="00DD6AD8" w:rsidP="00D26CD1">
            <w:pPr>
              <w:spacing w:line="360" w:lineRule="auto"/>
              <w:rPr>
                <w:rFonts w:ascii="Times New Roman" w:hAnsi="Times New Roman" w:cs="Times New Roman"/>
                <w:sz w:val="24"/>
                <w:szCs w:val="24"/>
              </w:rPr>
            </w:pPr>
            <w:r w:rsidRPr="00381E71">
              <w:rPr>
                <w:rFonts w:ascii="Times New Roman" w:hAnsi="Times New Roman" w:cs="Times New Roman"/>
                <w:sz w:val="24"/>
                <w:szCs w:val="24"/>
              </w:rPr>
              <w:t xml:space="preserve">     Total Piutang </w:t>
            </w:r>
          </w:p>
          <w:p w:rsidR="00DD6AD8" w:rsidRPr="00381E71" w:rsidRDefault="00DD6AD8" w:rsidP="00D26CD1">
            <w:pPr>
              <w:pStyle w:val="ListParagraph"/>
              <w:spacing w:line="360" w:lineRule="auto"/>
              <w:ind w:left="0"/>
              <w:rPr>
                <w:rFonts w:ascii="Times New Roman" w:hAnsi="Times New Roman" w:cs="Times New Roman"/>
                <w:sz w:val="24"/>
                <w:szCs w:val="24"/>
              </w:rPr>
            </w:pPr>
            <w:r w:rsidRPr="00381E71">
              <w:rPr>
                <w:rFonts w:ascii="Times New Roman" w:hAnsi="Times New Roman" w:cs="Times New Roman"/>
                <w:sz w:val="24"/>
                <w:szCs w:val="24"/>
              </w:rPr>
              <w:t>(Nuradila &amp; Wibowo, 2018)</w:t>
            </w:r>
          </w:p>
        </w:tc>
      </w:tr>
      <w:tr w:rsidR="00DD6AD8" w:rsidRPr="00381E71" w:rsidTr="00D26CD1">
        <w:tc>
          <w:tcPr>
            <w:tcW w:w="365" w:type="pct"/>
          </w:tcPr>
          <w:p w:rsidR="00DD6AD8" w:rsidRPr="00381E71" w:rsidRDefault="00DD6AD8" w:rsidP="00D26CD1">
            <w:pPr>
              <w:pStyle w:val="ListParagraph"/>
              <w:spacing w:line="360" w:lineRule="auto"/>
              <w:ind w:left="0"/>
              <w:jc w:val="center"/>
              <w:rPr>
                <w:rFonts w:ascii="Times New Roman" w:hAnsi="Times New Roman" w:cs="Times New Roman"/>
                <w:sz w:val="24"/>
                <w:szCs w:val="24"/>
              </w:rPr>
            </w:pPr>
            <w:r w:rsidRPr="00381E71">
              <w:rPr>
                <w:rFonts w:ascii="Times New Roman" w:hAnsi="Times New Roman" w:cs="Times New Roman"/>
                <w:sz w:val="24"/>
                <w:szCs w:val="24"/>
              </w:rPr>
              <w:t>2.</w:t>
            </w:r>
          </w:p>
        </w:tc>
        <w:tc>
          <w:tcPr>
            <w:tcW w:w="830" w:type="pct"/>
          </w:tcPr>
          <w:p w:rsidR="00DD6AD8" w:rsidRPr="00381E71" w:rsidRDefault="00DD6AD8" w:rsidP="00D26CD1">
            <w:pPr>
              <w:pStyle w:val="ListParagraph"/>
              <w:spacing w:line="360" w:lineRule="auto"/>
              <w:ind w:left="0"/>
              <w:rPr>
                <w:rFonts w:ascii="Times New Roman" w:hAnsi="Times New Roman" w:cs="Times New Roman"/>
                <w:i/>
                <w:sz w:val="24"/>
                <w:szCs w:val="24"/>
              </w:rPr>
            </w:pPr>
            <w:r w:rsidRPr="00381E71">
              <w:rPr>
                <w:rFonts w:ascii="Times New Roman" w:hAnsi="Times New Roman" w:cs="Times New Roman"/>
                <w:i/>
                <w:sz w:val="24"/>
                <w:szCs w:val="24"/>
              </w:rPr>
              <w:t>Debt Convenant</w:t>
            </w:r>
          </w:p>
        </w:tc>
        <w:tc>
          <w:tcPr>
            <w:tcW w:w="1796" w:type="pct"/>
          </w:tcPr>
          <w:p w:rsidR="00DD6AD8" w:rsidRPr="00381E71" w:rsidRDefault="00DD6AD8" w:rsidP="00D26CD1">
            <w:pPr>
              <w:pStyle w:val="ListParagraph"/>
              <w:spacing w:line="360" w:lineRule="auto"/>
              <w:ind w:left="0"/>
              <w:rPr>
                <w:rFonts w:ascii="Times New Roman" w:hAnsi="Times New Roman" w:cs="Times New Roman"/>
                <w:sz w:val="24"/>
                <w:szCs w:val="24"/>
              </w:rPr>
            </w:pPr>
            <w:r w:rsidRPr="00381E71">
              <w:rPr>
                <w:rFonts w:ascii="Times New Roman" w:hAnsi="Times New Roman" w:cs="Times New Roman"/>
                <w:i/>
                <w:sz w:val="24"/>
                <w:szCs w:val="24"/>
              </w:rPr>
              <w:t>Debt covenant</w:t>
            </w:r>
            <w:r w:rsidRPr="00381E71">
              <w:rPr>
                <w:rFonts w:ascii="Times New Roman" w:hAnsi="Times New Roman" w:cs="Times New Roman"/>
                <w:sz w:val="24"/>
                <w:szCs w:val="24"/>
              </w:rPr>
              <w:t xml:space="preserve"> adalah kontrak yang ditujukan pada peminjam oleh direktur untuk membatasi aktivitas yang mungkin merusak nilai pinjaman dan recovery pinjaman (Cochran, 2001).</w:t>
            </w:r>
          </w:p>
        </w:tc>
        <w:tc>
          <w:tcPr>
            <w:tcW w:w="2008" w:type="pct"/>
          </w:tcPr>
          <w:p w:rsidR="00DD6AD8" w:rsidRPr="00381E71" w:rsidRDefault="00DD6AD8" w:rsidP="00D26CD1">
            <w:pPr>
              <w:spacing w:line="360" w:lineRule="auto"/>
              <w:rPr>
                <w:rFonts w:ascii="Times New Roman" w:hAnsi="Times New Roman" w:cs="Times New Roman"/>
                <w:sz w:val="24"/>
                <w:szCs w:val="24"/>
              </w:rPr>
            </w:pPr>
            <w:r w:rsidRPr="00381E71">
              <w:rPr>
                <w:rFonts w:ascii="Times New Roman" w:hAnsi="Times New Roman" w:cs="Times New Roman"/>
                <w:sz w:val="24"/>
                <w:szCs w:val="24"/>
              </w:rPr>
              <w:t xml:space="preserve">Proksi yang digunakan </w:t>
            </w:r>
            <w:r w:rsidRPr="00381E71">
              <w:rPr>
                <w:rFonts w:ascii="Times New Roman" w:hAnsi="Times New Roman" w:cs="Times New Roman"/>
                <w:i/>
                <w:sz w:val="24"/>
                <w:szCs w:val="24"/>
              </w:rPr>
              <w:t>debt covenant</w:t>
            </w:r>
            <w:r w:rsidRPr="00381E71">
              <w:rPr>
                <w:rFonts w:ascii="Times New Roman" w:hAnsi="Times New Roman" w:cs="Times New Roman"/>
                <w:sz w:val="24"/>
                <w:szCs w:val="24"/>
              </w:rPr>
              <w:t xml:space="preserve"> yaitu leverage melalui </w:t>
            </w:r>
            <w:r w:rsidRPr="00381E71">
              <w:rPr>
                <w:rFonts w:ascii="Times New Roman" w:hAnsi="Times New Roman" w:cs="Times New Roman"/>
                <w:i/>
                <w:sz w:val="24"/>
                <w:szCs w:val="24"/>
              </w:rPr>
              <w:t>debt to equity ratio</w:t>
            </w:r>
            <w:r w:rsidRPr="00381E71">
              <w:rPr>
                <w:rFonts w:ascii="Times New Roman" w:hAnsi="Times New Roman" w:cs="Times New Roman"/>
                <w:sz w:val="24"/>
                <w:szCs w:val="24"/>
              </w:rPr>
              <w:t xml:space="preserve"> (DER) yang dirumuskan : </w:t>
            </w:r>
          </w:p>
          <w:p w:rsidR="00DD6AD8" w:rsidRPr="00381E71" w:rsidRDefault="00DD6AD8" w:rsidP="00D26CD1">
            <w:pPr>
              <w:pStyle w:val="ListParagraph"/>
              <w:spacing w:line="360" w:lineRule="auto"/>
              <w:ind w:left="0"/>
              <w:rPr>
                <w:rFonts w:ascii="Times New Roman" w:hAnsi="Times New Roman" w:cs="Times New Roman"/>
                <w:sz w:val="24"/>
                <w:szCs w:val="24"/>
              </w:rPr>
            </w:pPr>
            <m:oMathPara>
              <m:oMath>
                <m:r>
                  <w:rPr>
                    <w:rFonts w:ascii="Cambria Math" w:hAnsi="Cambria Math" w:cs="Times New Roman"/>
                    <w:sz w:val="24"/>
                    <w:szCs w:val="24"/>
                  </w:rPr>
                  <m:t>DER</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Total Utang</m:t>
                    </m:r>
                  </m:num>
                  <m:den>
                    <m:r>
                      <m:rPr>
                        <m:sty m:val="p"/>
                      </m:rPr>
                      <w:rPr>
                        <w:rFonts w:ascii="Cambria Math" w:hAnsi="Cambria Math" w:cs="Times New Roman"/>
                        <w:sz w:val="24"/>
                        <w:szCs w:val="24"/>
                      </w:rPr>
                      <m:t>Total Ekuitas</m:t>
                    </m:r>
                  </m:den>
                </m:f>
                <m:r>
                  <w:rPr>
                    <w:rFonts w:ascii="Cambria Math" w:hAnsi="Cambria Math" w:cs="Times New Roman"/>
                    <w:sz w:val="24"/>
                    <w:szCs w:val="24"/>
                  </w:rPr>
                  <m:t xml:space="preserve"> X 100%</m:t>
                </m:r>
              </m:oMath>
            </m:oMathPara>
          </w:p>
          <w:p w:rsidR="00DD6AD8" w:rsidRPr="00381E71" w:rsidRDefault="00DD6AD8" w:rsidP="00D26CD1">
            <w:pPr>
              <w:spacing w:line="360" w:lineRule="auto"/>
              <w:rPr>
                <w:rFonts w:ascii="Times New Roman" w:hAnsi="Times New Roman" w:cs="Times New Roman"/>
                <w:sz w:val="24"/>
                <w:szCs w:val="24"/>
              </w:rPr>
            </w:pPr>
            <w:r w:rsidRPr="00381E71">
              <w:rPr>
                <w:rFonts w:ascii="Times New Roman" w:hAnsi="Times New Roman" w:cs="Times New Roman"/>
                <w:sz w:val="24"/>
                <w:szCs w:val="24"/>
              </w:rPr>
              <w:t>(Nuradila &amp; Wibowo, 2018)</w:t>
            </w:r>
          </w:p>
        </w:tc>
      </w:tr>
      <w:tr w:rsidR="00DD6AD8" w:rsidRPr="00381E71" w:rsidTr="00D26CD1">
        <w:tc>
          <w:tcPr>
            <w:tcW w:w="365" w:type="pct"/>
          </w:tcPr>
          <w:p w:rsidR="00DD6AD8" w:rsidRPr="00381E71" w:rsidRDefault="00DD6AD8" w:rsidP="00D26CD1">
            <w:pPr>
              <w:pStyle w:val="ListParagraph"/>
              <w:spacing w:line="360" w:lineRule="auto"/>
              <w:ind w:left="0"/>
              <w:jc w:val="center"/>
              <w:rPr>
                <w:rFonts w:ascii="Times New Roman" w:hAnsi="Times New Roman" w:cs="Times New Roman"/>
                <w:sz w:val="24"/>
                <w:szCs w:val="24"/>
              </w:rPr>
            </w:pPr>
            <w:r w:rsidRPr="00381E71">
              <w:rPr>
                <w:rFonts w:ascii="Times New Roman" w:hAnsi="Times New Roman" w:cs="Times New Roman"/>
                <w:sz w:val="24"/>
                <w:szCs w:val="24"/>
              </w:rPr>
              <w:t>3.</w:t>
            </w:r>
          </w:p>
        </w:tc>
        <w:tc>
          <w:tcPr>
            <w:tcW w:w="830" w:type="pct"/>
          </w:tcPr>
          <w:p w:rsidR="00DD6AD8" w:rsidRPr="00381E71" w:rsidRDefault="00DD6AD8" w:rsidP="00D26CD1">
            <w:pPr>
              <w:pStyle w:val="ListParagraph"/>
              <w:spacing w:line="360" w:lineRule="auto"/>
              <w:ind w:left="0"/>
              <w:rPr>
                <w:rFonts w:ascii="Times New Roman" w:hAnsi="Times New Roman" w:cs="Times New Roman"/>
                <w:i/>
                <w:sz w:val="24"/>
                <w:szCs w:val="24"/>
              </w:rPr>
            </w:pPr>
            <w:r w:rsidRPr="00381E71">
              <w:rPr>
                <w:rFonts w:ascii="Times New Roman" w:hAnsi="Times New Roman" w:cs="Times New Roman"/>
                <w:i/>
                <w:sz w:val="24"/>
                <w:szCs w:val="24"/>
              </w:rPr>
              <w:t>Tax Minimization</w:t>
            </w:r>
          </w:p>
        </w:tc>
        <w:tc>
          <w:tcPr>
            <w:tcW w:w="1796" w:type="pct"/>
          </w:tcPr>
          <w:p w:rsidR="00DD6AD8" w:rsidRPr="00381E71" w:rsidRDefault="00DD6AD8" w:rsidP="00D26CD1">
            <w:pPr>
              <w:spacing w:line="360" w:lineRule="auto"/>
              <w:rPr>
                <w:rFonts w:ascii="Times New Roman" w:hAnsi="Times New Roman" w:cs="Times New Roman"/>
                <w:sz w:val="24"/>
                <w:szCs w:val="24"/>
              </w:rPr>
            </w:pPr>
            <w:r w:rsidRPr="00381E71">
              <w:rPr>
                <w:rFonts w:ascii="Times New Roman" w:hAnsi="Times New Roman" w:cs="Times New Roman"/>
                <w:i/>
                <w:sz w:val="24"/>
                <w:szCs w:val="24"/>
              </w:rPr>
              <w:t>Tax minimization</w:t>
            </w:r>
            <w:r w:rsidRPr="00381E71">
              <w:rPr>
                <w:rFonts w:ascii="Times New Roman" w:hAnsi="Times New Roman" w:cs="Times New Roman"/>
                <w:sz w:val="24"/>
                <w:szCs w:val="24"/>
              </w:rPr>
              <w:t xml:space="preserve"> merupakan strategi untuk meminimalkan beban pajak terutang melalui tindakan transfer biaya dan pada akhirnya transfer pendapatan ke negara dengan </w:t>
            </w:r>
            <w:r w:rsidRPr="00381E71">
              <w:rPr>
                <w:rFonts w:ascii="Times New Roman" w:hAnsi="Times New Roman" w:cs="Times New Roman"/>
                <w:sz w:val="24"/>
                <w:szCs w:val="24"/>
              </w:rPr>
              <w:lastRenderedPageBreak/>
              <w:t>tarif pajak yang rendah (Hartati et al., 2015).</w:t>
            </w:r>
          </w:p>
        </w:tc>
        <w:tc>
          <w:tcPr>
            <w:tcW w:w="2008" w:type="pct"/>
          </w:tcPr>
          <w:p w:rsidR="00DD6AD8" w:rsidRPr="00381E71" w:rsidRDefault="00DD6AD8" w:rsidP="00D26CD1">
            <w:pPr>
              <w:spacing w:line="360" w:lineRule="auto"/>
              <w:rPr>
                <w:rFonts w:ascii="Times New Roman" w:hAnsi="Times New Roman" w:cs="Times New Roman"/>
                <w:i/>
                <w:sz w:val="24"/>
                <w:szCs w:val="24"/>
              </w:rPr>
            </w:pPr>
            <w:r w:rsidRPr="00381E71">
              <w:rPr>
                <w:rFonts w:ascii="Times New Roman" w:hAnsi="Times New Roman" w:cs="Times New Roman"/>
                <w:i/>
                <w:sz w:val="24"/>
                <w:szCs w:val="24"/>
              </w:rPr>
              <w:lastRenderedPageBreak/>
              <w:t>Tax minimization</w:t>
            </w:r>
            <w:r w:rsidRPr="00381E71">
              <w:rPr>
                <w:rFonts w:ascii="Times New Roman" w:hAnsi="Times New Roman" w:cs="Times New Roman"/>
                <w:sz w:val="24"/>
                <w:szCs w:val="24"/>
              </w:rPr>
              <w:t xml:space="preserve"> diproksikan dengan </w:t>
            </w:r>
            <w:r w:rsidRPr="00381E71">
              <w:rPr>
                <w:rFonts w:ascii="Times New Roman" w:hAnsi="Times New Roman" w:cs="Times New Roman"/>
                <w:i/>
                <w:sz w:val="24"/>
                <w:szCs w:val="24"/>
              </w:rPr>
              <w:t>Effective Tax</w:t>
            </w:r>
          </w:p>
          <w:p w:rsidR="00DD6AD8" w:rsidRPr="00381E71" w:rsidRDefault="00DD6AD8" w:rsidP="00D26CD1">
            <w:pPr>
              <w:pStyle w:val="ListParagraph"/>
              <w:spacing w:line="360" w:lineRule="auto"/>
              <w:ind w:left="0"/>
              <w:rPr>
                <w:rFonts w:ascii="Times New Roman" w:hAnsi="Times New Roman" w:cs="Times New Roman"/>
                <w:sz w:val="24"/>
                <w:szCs w:val="24"/>
              </w:rPr>
            </w:pPr>
            <w:r w:rsidRPr="00381E71">
              <w:rPr>
                <w:rFonts w:ascii="Times New Roman" w:hAnsi="Times New Roman" w:cs="Times New Roman"/>
                <w:i/>
                <w:sz w:val="24"/>
                <w:szCs w:val="24"/>
              </w:rPr>
              <w:t xml:space="preserve">Rate </w:t>
            </w:r>
            <w:r w:rsidRPr="00381E71">
              <w:rPr>
                <w:rFonts w:ascii="Times New Roman" w:hAnsi="Times New Roman" w:cs="Times New Roman"/>
                <w:sz w:val="24"/>
                <w:szCs w:val="24"/>
              </w:rPr>
              <w:t>(ETR).</w:t>
            </w:r>
          </w:p>
          <w:p w:rsidR="00DD6AD8" w:rsidRPr="00381E71" w:rsidRDefault="00DD6AD8" w:rsidP="00D26CD1">
            <w:pPr>
              <w:pStyle w:val="ListParagraph"/>
              <w:spacing w:line="360" w:lineRule="auto"/>
              <w:ind w:left="0"/>
              <w:rPr>
                <w:rFonts w:ascii="Times New Roman" w:hAnsi="Times New Roman" w:cs="Times New Roman"/>
                <w:sz w:val="24"/>
                <w:szCs w:val="24"/>
              </w:rPr>
            </w:pPr>
            <m:oMathPara>
              <m:oMath>
                <m:r>
                  <w:rPr>
                    <w:rFonts w:ascii="Cambria Math" w:hAnsi="Cambria Math" w:cs="Times New Roman"/>
                    <w:sz w:val="24"/>
                    <w:szCs w:val="24"/>
                  </w:rPr>
                  <m:t>ETR</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Beban Pajak</m:t>
                    </m:r>
                  </m:num>
                  <m:den>
                    <m:r>
                      <m:rPr>
                        <m:sty m:val="p"/>
                      </m:rPr>
                      <w:rPr>
                        <w:rFonts w:ascii="Cambria Math" w:hAnsi="Cambria Math" w:cs="Times New Roman"/>
                        <w:sz w:val="24"/>
                        <w:szCs w:val="24"/>
                      </w:rPr>
                      <m:t>Laba Sebelum Pajak</m:t>
                    </m:r>
                  </m:den>
                </m:f>
                <m:r>
                  <w:rPr>
                    <w:rFonts w:ascii="Cambria Math" w:hAnsi="Cambria Math" w:cs="Times New Roman"/>
                    <w:sz w:val="24"/>
                    <w:szCs w:val="24"/>
                  </w:rPr>
                  <m:t xml:space="preserve"> X 100%</m:t>
                </m:r>
              </m:oMath>
            </m:oMathPara>
          </w:p>
          <w:p w:rsidR="00DD6AD8" w:rsidRPr="00381E71" w:rsidRDefault="00DD6AD8" w:rsidP="00D26CD1">
            <w:pPr>
              <w:spacing w:line="360" w:lineRule="auto"/>
              <w:rPr>
                <w:rFonts w:ascii="Times New Roman" w:hAnsi="Times New Roman" w:cs="Times New Roman"/>
                <w:sz w:val="24"/>
                <w:szCs w:val="24"/>
              </w:rPr>
            </w:pPr>
            <w:r w:rsidRPr="00381E71">
              <w:rPr>
                <w:rFonts w:ascii="Times New Roman" w:hAnsi="Times New Roman" w:cs="Times New Roman"/>
                <w:sz w:val="24"/>
                <w:szCs w:val="24"/>
              </w:rPr>
              <w:lastRenderedPageBreak/>
              <w:t>(Nuradila &amp; Wibowo, 2018)</w:t>
            </w:r>
          </w:p>
        </w:tc>
      </w:tr>
      <w:tr w:rsidR="00DD6AD8" w:rsidRPr="00381E71" w:rsidTr="00D26CD1">
        <w:tc>
          <w:tcPr>
            <w:tcW w:w="365" w:type="pct"/>
          </w:tcPr>
          <w:p w:rsidR="00DD6AD8" w:rsidRPr="00381E71" w:rsidRDefault="00DD6AD8" w:rsidP="00D26CD1">
            <w:pPr>
              <w:pStyle w:val="ListParagraph"/>
              <w:spacing w:line="360" w:lineRule="auto"/>
              <w:ind w:left="0"/>
              <w:jc w:val="center"/>
              <w:rPr>
                <w:rFonts w:ascii="Times New Roman" w:hAnsi="Times New Roman" w:cs="Times New Roman"/>
                <w:sz w:val="24"/>
                <w:szCs w:val="24"/>
              </w:rPr>
            </w:pPr>
            <w:r w:rsidRPr="00381E71">
              <w:rPr>
                <w:rFonts w:ascii="Times New Roman" w:hAnsi="Times New Roman" w:cs="Times New Roman"/>
                <w:sz w:val="24"/>
                <w:szCs w:val="24"/>
              </w:rPr>
              <w:lastRenderedPageBreak/>
              <w:t>4.</w:t>
            </w:r>
          </w:p>
        </w:tc>
        <w:tc>
          <w:tcPr>
            <w:tcW w:w="830" w:type="pct"/>
          </w:tcPr>
          <w:p w:rsidR="00DD6AD8" w:rsidRPr="00381E71" w:rsidRDefault="00DD6AD8" w:rsidP="00D26CD1">
            <w:pPr>
              <w:pStyle w:val="ListParagraph"/>
              <w:spacing w:line="360" w:lineRule="auto"/>
              <w:ind w:left="0"/>
              <w:rPr>
                <w:rFonts w:ascii="Times New Roman" w:hAnsi="Times New Roman" w:cs="Times New Roman"/>
                <w:sz w:val="24"/>
                <w:szCs w:val="24"/>
              </w:rPr>
            </w:pPr>
            <w:r w:rsidRPr="00381E71">
              <w:rPr>
                <w:rFonts w:ascii="Times New Roman" w:hAnsi="Times New Roman" w:cs="Times New Roman"/>
                <w:sz w:val="24"/>
                <w:szCs w:val="24"/>
              </w:rPr>
              <w:t>Kualitas Audit</w:t>
            </w:r>
          </w:p>
        </w:tc>
        <w:tc>
          <w:tcPr>
            <w:tcW w:w="1796" w:type="pct"/>
          </w:tcPr>
          <w:p w:rsidR="00DD6AD8" w:rsidRPr="00381E71" w:rsidRDefault="00DD6AD8" w:rsidP="00D26CD1">
            <w:pPr>
              <w:pStyle w:val="ListParagraph"/>
              <w:spacing w:line="360" w:lineRule="auto"/>
              <w:ind w:left="0"/>
              <w:rPr>
                <w:rFonts w:ascii="Times New Roman" w:hAnsi="Times New Roman" w:cs="Times New Roman"/>
                <w:sz w:val="24"/>
                <w:szCs w:val="24"/>
              </w:rPr>
            </w:pPr>
            <w:r w:rsidRPr="00381E71">
              <w:rPr>
                <w:rFonts w:ascii="Times New Roman" w:hAnsi="Times New Roman" w:cs="Times New Roman"/>
                <w:sz w:val="24"/>
                <w:szCs w:val="24"/>
              </w:rPr>
              <w:t>Kualitas audit merupakan pemeriksaan yang dilakukan secara sistematis dan menjaga sikap independen ketika melaksanakan suatu pekerjaan audit dengan menjaga mutu dan output yang dihasilkan yang sesuai dengan pengaturan yang telah direncanakan (Simanjutak, 2008).</w:t>
            </w:r>
          </w:p>
        </w:tc>
        <w:tc>
          <w:tcPr>
            <w:tcW w:w="2008" w:type="pct"/>
          </w:tcPr>
          <w:p w:rsidR="00DD6AD8" w:rsidRPr="00381E71" w:rsidRDefault="00DD6AD8" w:rsidP="00D26CD1">
            <w:pPr>
              <w:pStyle w:val="ListParagraph"/>
              <w:spacing w:line="360" w:lineRule="auto"/>
              <w:ind w:left="0"/>
              <w:rPr>
                <w:rFonts w:ascii="Times New Roman" w:hAnsi="Times New Roman" w:cs="Times New Roman"/>
                <w:sz w:val="24"/>
                <w:szCs w:val="24"/>
              </w:rPr>
            </w:pPr>
            <w:r w:rsidRPr="00381E71">
              <w:rPr>
                <w:rFonts w:ascii="Times New Roman" w:hAnsi="Times New Roman" w:cs="Times New Roman"/>
                <w:sz w:val="24"/>
                <w:szCs w:val="24"/>
              </w:rPr>
              <w:t xml:space="preserve">Pengukuran kualitas audit menggunakan variabel </w:t>
            </w:r>
            <w:r w:rsidRPr="00381E71">
              <w:rPr>
                <w:rFonts w:ascii="Times New Roman" w:hAnsi="Times New Roman" w:cs="Times New Roman"/>
                <w:i/>
                <w:sz w:val="24"/>
                <w:szCs w:val="24"/>
              </w:rPr>
              <w:t>dummy</w:t>
            </w:r>
            <w:r w:rsidRPr="00381E71">
              <w:rPr>
                <w:rFonts w:ascii="Times New Roman" w:hAnsi="Times New Roman" w:cs="Times New Roman"/>
                <w:sz w:val="24"/>
                <w:szCs w:val="24"/>
              </w:rPr>
              <w:t xml:space="preserve"> :</w:t>
            </w:r>
          </w:p>
          <w:p w:rsidR="00DD6AD8" w:rsidRPr="00381E71" w:rsidRDefault="00DD6AD8" w:rsidP="00D26CD1">
            <w:pPr>
              <w:spacing w:line="360" w:lineRule="auto"/>
              <w:rPr>
                <w:rFonts w:ascii="Times New Roman" w:hAnsi="Times New Roman" w:cs="Times New Roman"/>
                <w:sz w:val="24"/>
                <w:szCs w:val="24"/>
              </w:rPr>
            </w:pPr>
            <w:r w:rsidRPr="00381E71">
              <w:rPr>
                <w:rFonts w:ascii="Times New Roman" w:hAnsi="Times New Roman" w:cs="Times New Roman"/>
                <w:sz w:val="24"/>
                <w:szCs w:val="24"/>
              </w:rPr>
              <w:t xml:space="preserve">Nilai 1: Perusahaan yang diaudit oleh Kantor Akuntan Publik </w:t>
            </w:r>
            <w:r w:rsidRPr="00381E71">
              <w:rPr>
                <w:rFonts w:ascii="Times New Roman" w:hAnsi="Times New Roman" w:cs="Times New Roman"/>
                <w:i/>
                <w:sz w:val="24"/>
                <w:szCs w:val="24"/>
              </w:rPr>
              <w:t>Big Four.</w:t>
            </w:r>
          </w:p>
          <w:p w:rsidR="00DD6AD8" w:rsidRPr="00381E71" w:rsidRDefault="00DD6AD8" w:rsidP="00D26CD1">
            <w:pPr>
              <w:spacing w:line="360" w:lineRule="auto"/>
              <w:rPr>
                <w:rFonts w:ascii="Times New Roman" w:hAnsi="Times New Roman" w:cs="Times New Roman"/>
                <w:sz w:val="24"/>
                <w:szCs w:val="24"/>
              </w:rPr>
            </w:pPr>
            <w:r w:rsidRPr="00381E71">
              <w:rPr>
                <w:rFonts w:ascii="Times New Roman" w:hAnsi="Times New Roman" w:cs="Times New Roman"/>
                <w:sz w:val="24"/>
                <w:szCs w:val="24"/>
              </w:rPr>
              <w:t xml:space="preserve">Nilai 0: Perusahaan yang tidak diaudit oleh Kantor Akuntan Publik </w:t>
            </w:r>
            <w:r w:rsidRPr="00381E71">
              <w:rPr>
                <w:rFonts w:ascii="Times New Roman" w:hAnsi="Times New Roman" w:cs="Times New Roman"/>
                <w:i/>
                <w:sz w:val="24"/>
                <w:szCs w:val="24"/>
              </w:rPr>
              <w:t>Big Four</w:t>
            </w:r>
            <w:r w:rsidRPr="00381E71">
              <w:rPr>
                <w:rFonts w:ascii="Times New Roman" w:hAnsi="Times New Roman" w:cs="Times New Roman"/>
                <w:sz w:val="24"/>
                <w:szCs w:val="24"/>
              </w:rPr>
              <w:t>.</w:t>
            </w:r>
          </w:p>
          <w:p w:rsidR="00DD6AD8" w:rsidRPr="00381E71" w:rsidRDefault="00DD6AD8" w:rsidP="00D26CD1">
            <w:pPr>
              <w:spacing w:line="360" w:lineRule="auto"/>
              <w:rPr>
                <w:rFonts w:ascii="Times New Roman" w:hAnsi="Times New Roman" w:cs="Times New Roman"/>
                <w:sz w:val="24"/>
                <w:szCs w:val="24"/>
              </w:rPr>
            </w:pPr>
            <w:r w:rsidRPr="00381E71">
              <w:rPr>
                <w:rFonts w:ascii="Times New Roman" w:hAnsi="Times New Roman" w:cs="Times New Roman"/>
                <w:sz w:val="24"/>
                <w:szCs w:val="24"/>
              </w:rPr>
              <w:t>(Nugroho et al., 2018)</w:t>
            </w:r>
          </w:p>
        </w:tc>
      </w:tr>
      <w:tr w:rsidR="00DD6AD8" w:rsidRPr="00381E71" w:rsidTr="00D26CD1">
        <w:tc>
          <w:tcPr>
            <w:tcW w:w="365" w:type="pct"/>
          </w:tcPr>
          <w:p w:rsidR="00DD6AD8" w:rsidRPr="00381E71" w:rsidRDefault="00DD6AD8" w:rsidP="00D26CD1">
            <w:pPr>
              <w:pStyle w:val="ListParagraph"/>
              <w:spacing w:line="360" w:lineRule="auto"/>
              <w:ind w:left="0"/>
              <w:jc w:val="center"/>
              <w:rPr>
                <w:rFonts w:ascii="Times New Roman" w:hAnsi="Times New Roman" w:cs="Times New Roman"/>
                <w:sz w:val="24"/>
                <w:szCs w:val="24"/>
              </w:rPr>
            </w:pPr>
            <w:r w:rsidRPr="00381E71">
              <w:rPr>
                <w:rFonts w:ascii="Times New Roman" w:hAnsi="Times New Roman" w:cs="Times New Roman"/>
                <w:sz w:val="24"/>
                <w:szCs w:val="24"/>
              </w:rPr>
              <w:t>5.</w:t>
            </w:r>
          </w:p>
        </w:tc>
        <w:tc>
          <w:tcPr>
            <w:tcW w:w="830" w:type="pct"/>
          </w:tcPr>
          <w:p w:rsidR="00DD6AD8" w:rsidRPr="00381E71" w:rsidRDefault="00DD6AD8" w:rsidP="00D26CD1">
            <w:pPr>
              <w:pStyle w:val="ListParagraph"/>
              <w:spacing w:line="360" w:lineRule="auto"/>
              <w:ind w:left="0"/>
              <w:rPr>
                <w:rFonts w:ascii="Times New Roman" w:hAnsi="Times New Roman" w:cs="Times New Roman"/>
                <w:i/>
                <w:sz w:val="24"/>
                <w:szCs w:val="24"/>
              </w:rPr>
            </w:pPr>
            <w:r w:rsidRPr="00381E71">
              <w:rPr>
                <w:rFonts w:ascii="Times New Roman" w:hAnsi="Times New Roman" w:cs="Times New Roman"/>
                <w:i/>
                <w:sz w:val="24"/>
                <w:szCs w:val="24"/>
              </w:rPr>
              <w:t>Firm Size</w:t>
            </w:r>
          </w:p>
        </w:tc>
        <w:tc>
          <w:tcPr>
            <w:tcW w:w="1796" w:type="pct"/>
          </w:tcPr>
          <w:p w:rsidR="00DD6AD8" w:rsidRPr="00381E71" w:rsidRDefault="00DD6AD8" w:rsidP="00D26CD1">
            <w:pPr>
              <w:spacing w:line="360" w:lineRule="auto"/>
              <w:rPr>
                <w:rFonts w:ascii="Times New Roman" w:hAnsi="Times New Roman" w:cs="Times New Roman"/>
                <w:sz w:val="24"/>
                <w:szCs w:val="24"/>
              </w:rPr>
            </w:pP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yaitu skala seberapa besar atau kecil suatu perusahaan yang dapat menunjukkan stabilitas, keseimbangan, dan kemampuan perusahaan dalam melakukan aktivitas ekonominya (Nugroho et al., 2018).</w:t>
            </w:r>
          </w:p>
        </w:tc>
        <w:tc>
          <w:tcPr>
            <w:tcW w:w="2008" w:type="pct"/>
          </w:tcPr>
          <w:p w:rsidR="00DD6AD8" w:rsidRPr="00381E71" w:rsidRDefault="00DD6AD8" w:rsidP="00D26CD1">
            <w:pPr>
              <w:pStyle w:val="ListParagraph"/>
              <w:spacing w:line="360" w:lineRule="auto"/>
              <w:ind w:left="0"/>
              <w:rPr>
                <w:rFonts w:ascii="Times New Roman" w:hAnsi="Times New Roman" w:cs="Times New Roman"/>
                <w:sz w:val="24"/>
                <w:szCs w:val="24"/>
              </w:rPr>
            </w:pPr>
            <w:r w:rsidRPr="00381E71">
              <w:rPr>
                <w:rFonts w:ascii="Times New Roman" w:hAnsi="Times New Roman" w:cs="Times New Roman"/>
                <w:sz w:val="24"/>
                <w:szCs w:val="24"/>
              </w:rPr>
              <w:t>Diproksikan dengan logaritma natural total asset.</w:t>
            </w:r>
          </w:p>
          <w:p w:rsidR="00DD6AD8" w:rsidRPr="00381E71" w:rsidRDefault="00DD6AD8" w:rsidP="00D26CD1">
            <w:pPr>
              <w:pStyle w:val="ListParagraph"/>
              <w:spacing w:line="360" w:lineRule="auto"/>
              <w:ind w:left="0"/>
              <w:rPr>
                <w:rFonts w:ascii="Times New Roman" w:eastAsiaTheme="minorEastAsia" w:hAnsi="Times New Roman" w:cs="Times New Roman"/>
                <w:sz w:val="24"/>
                <w:szCs w:val="24"/>
              </w:rPr>
            </w:pPr>
            <m:oMathPara>
              <m:oMath>
                <m:r>
                  <w:rPr>
                    <w:rFonts w:ascii="Cambria Math" w:hAnsi="Cambria Math" w:cs="Times New Roman"/>
                    <w:sz w:val="24"/>
                    <w:szCs w:val="24"/>
                  </w:rPr>
                  <m:t>Firm Size=Ln (Total Asset)</m:t>
                </m:r>
              </m:oMath>
            </m:oMathPara>
          </w:p>
          <w:p w:rsidR="00DD6AD8" w:rsidRPr="00381E71" w:rsidRDefault="00DD6AD8" w:rsidP="00D26CD1">
            <w:pPr>
              <w:pStyle w:val="ListParagraph"/>
              <w:spacing w:line="360" w:lineRule="auto"/>
              <w:ind w:left="0"/>
              <w:rPr>
                <w:rFonts w:ascii="Times New Roman" w:hAnsi="Times New Roman" w:cs="Times New Roman"/>
                <w:sz w:val="24"/>
                <w:szCs w:val="24"/>
              </w:rPr>
            </w:pPr>
            <w:r w:rsidRPr="00381E71">
              <w:rPr>
                <w:rFonts w:ascii="Times New Roman" w:hAnsi="Times New Roman" w:cs="Times New Roman"/>
                <w:sz w:val="24"/>
                <w:szCs w:val="24"/>
              </w:rPr>
              <w:t>(Nugroho et al., 2018)</w:t>
            </w:r>
          </w:p>
        </w:tc>
      </w:tr>
    </w:tbl>
    <w:p w:rsidR="00DD6AD8" w:rsidRDefault="00DD6AD8" w:rsidP="00DD6AD8">
      <w:pPr>
        <w:spacing w:after="0" w:line="480" w:lineRule="auto"/>
        <w:contextualSpacing/>
        <w:jc w:val="both"/>
        <w:rPr>
          <w:rFonts w:ascii="Times New Roman" w:hAnsi="Times New Roman" w:cs="Times New Roman"/>
          <w:sz w:val="24"/>
          <w:szCs w:val="24"/>
        </w:rPr>
      </w:pPr>
      <w:r w:rsidRPr="00381E71">
        <w:rPr>
          <w:rFonts w:ascii="Times New Roman" w:hAnsi="Times New Roman" w:cs="Times New Roman"/>
          <w:sz w:val="24"/>
          <w:szCs w:val="24"/>
        </w:rPr>
        <w:t>Sumber: Data sekunder yang diolah, 2021</w:t>
      </w:r>
    </w:p>
    <w:p w:rsidR="00E84F6E" w:rsidRDefault="00054AEC" w:rsidP="00DD6AD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Penelitian ini menggunakan </w:t>
      </w:r>
      <w:r>
        <w:rPr>
          <w:rFonts w:ascii="Times New Roman" w:hAnsi="Times New Roman" w:cs="Times New Roman"/>
          <w:sz w:val="24"/>
          <w:szCs w:val="24"/>
        </w:rPr>
        <w:t>a</w:t>
      </w:r>
      <w:r w:rsidR="00E84F6E" w:rsidRPr="009776E4">
        <w:rPr>
          <w:rFonts w:ascii="Times New Roman" w:hAnsi="Times New Roman" w:cs="Times New Roman"/>
          <w:sz w:val="24"/>
          <w:szCs w:val="24"/>
        </w:rPr>
        <w:t xml:space="preserve">lat analisis </w:t>
      </w:r>
      <w:r>
        <w:rPr>
          <w:rFonts w:ascii="Times New Roman" w:hAnsi="Times New Roman" w:cs="Times New Roman"/>
          <w:sz w:val="24"/>
          <w:szCs w:val="24"/>
          <w:lang w:val="en-US"/>
        </w:rPr>
        <w:t>berupa</w:t>
      </w:r>
      <w:r w:rsidR="00E84F6E" w:rsidRPr="009776E4">
        <w:rPr>
          <w:rFonts w:ascii="Times New Roman" w:hAnsi="Times New Roman" w:cs="Times New Roman"/>
          <w:sz w:val="24"/>
          <w:szCs w:val="24"/>
        </w:rPr>
        <w:t xml:space="preserve"> IBM SPSS Statistics</w:t>
      </w:r>
      <w:r>
        <w:rPr>
          <w:rFonts w:ascii="Times New Roman" w:hAnsi="Times New Roman" w:cs="Times New Roman"/>
          <w:sz w:val="24"/>
          <w:szCs w:val="24"/>
          <w:lang w:val="en-US"/>
        </w:rPr>
        <w:t xml:space="preserve"> V.24</w:t>
      </w:r>
      <w:r w:rsidR="00E84F6E" w:rsidRPr="009776E4">
        <w:rPr>
          <w:rFonts w:ascii="Times New Roman" w:hAnsi="Times New Roman" w:cs="Times New Roman"/>
          <w:sz w:val="24"/>
          <w:szCs w:val="24"/>
        </w:rPr>
        <w:t xml:space="preserve">. </w:t>
      </w:r>
      <w:r>
        <w:rPr>
          <w:rFonts w:ascii="Times New Roman" w:hAnsi="Times New Roman" w:cs="Times New Roman"/>
          <w:sz w:val="24"/>
          <w:szCs w:val="24"/>
          <w:lang w:val="en-US"/>
        </w:rPr>
        <w:t>Dimana teknik analisisnya memakai analisis</w:t>
      </w:r>
      <w:r>
        <w:rPr>
          <w:rFonts w:ascii="Times New Roman" w:hAnsi="Times New Roman" w:cs="Times New Roman"/>
          <w:sz w:val="24"/>
          <w:szCs w:val="24"/>
        </w:rPr>
        <w:t xml:space="preserve"> statistik</w:t>
      </w:r>
      <w:r w:rsidR="00E84F6E" w:rsidRPr="009776E4">
        <w:rPr>
          <w:rFonts w:ascii="Times New Roman" w:hAnsi="Times New Roman" w:cs="Times New Roman"/>
          <w:sz w:val="24"/>
          <w:szCs w:val="24"/>
        </w:rPr>
        <w:t xml:space="preserve"> deskriptif dan a</w:t>
      </w:r>
      <w:r>
        <w:rPr>
          <w:rFonts w:ascii="Times New Roman" w:hAnsi="Times New Roman" w:cs="Times New Roman"/>
          <w:sz w:val="24"/>
          <w:szCs w:val="24"/>
        </w:rPr>
        <w:t xml:space="preserve">nalisis statistika inferensial serta </w:t>
      </w:r>
      <w:r>
        <w:rPr>
          <w:rFonts w:ascii="Times New Roman" w:hAnsi="Times New Roman" w:cs="Times New Roman"/>
          <w:sz w:val="24"/>
          <w:szCs w:val="24"/>
          <w:lang w:val="en-US"/>
        </w:rPr>
        <w:t>analisis regresi moderasi (</w:t>
      </w:r>
      <w:r w:rsidR="00E84F6E" w:rsidRPr="009776E4">
        <w:rPr>
          <w:rFonts w:ascii="Times New Roman" w:hAnsi="Times New Roman" w:cs="Times New Roman"/>
          <w:i/>
          <w:sz w:val="24"/>
          <w:szCs w:val="24"/>
        </w:rPr>
        <w:t>Moderated Regresion Analysis</w:t>
      </w:r>
      <w:r w:rsidR="00CE1652">
        <w:rPr>
          <w:rFonts w:ascii="Times New Roman" w:hAnsi="Times New Roman" w:cs="Times New Roman"/>
          <w:i/>
          <w:sz w:val="24"/>
          <w:szCs w:val="24"/>
          <w:lang w:val="en-US"/>
        </w:rPr>
        <w:t>)</w:t>
      </w:r>
      <w:r w:rsidR="00CE1652">
        <w:rPr>
          <w:rFonts w:ascii="Times New Roman" w:hAnsi="Times New Roman" w:cs="Times New Roman"/>
          <w:i/>
          <w:sz w:val="24"/>
          <w:szCs w:val="24"/>
        </w:rPr>
        <w:t xml:space="preserve"> </w:t>
      </w:r>
      <w:r w:rsidR="00CE1652">
        <w:rPr>
          <w:rFonts w:ascii="Times New Roman" w:hAnsi="Times New Roman" w:cs="Times New Roman"/>
          <w:sz w:val="24"/>
          <w:szCs w:val="24"/>
          <w:lang w:val="en-US"/>
        </w:rPr>
        <w:t>dengan</w:t>
      </w:r>
      <w:r w:rsidR="00E84F6E" w:rsidRPr="009776E4">
        <w:rPr>
          <w:rFonts w:ascii="Times New Roman" w:hAnsi="Times New Roman" w:cs="Times New Roman"/>
          <w:sz w:val="24"/>
          <w:szCs w:val="24"/>
        </w:rPr>
        <w:t xml:space="preserve"> model regresi </w:t>
      </w:r>
      <w:r w:rsidR="00CE1652">
        <w:rPr>
          <w:rFonts w:ascii="Times New Roman" w:hAnsi="Times New Roman" w:cs="Times New Roman"/>
          <w:sz w:val="24"/>
          <w:szCs w:val="24"/>
        </w:rPr>
        <w:t>sebagai berikut.</w:t>
      </w:r>
    </w:p>
    <w:p w:rsidR="00CE1652" w:rsidRDefault="00CE1652" w:rsidP="00CE1652">
      <w:pPr>
        <w:spacing w:after="0" w:line="480" w:lineRule="auto"/>
        <w:jc w:val="center"/>
        <w:rPr>
          <w:rFonts w:ascii="Times New Roman" w:hAnsi="Times New Roman" w:cs="Times New Roman"/>
          <w:sz w:val="24"/>
          <w:szCs w:val="24"/>
        </w:rPr>
      </w:pPr>
      <w:r w:rsidRPr="005E3AB0">
        <w:rPr>
          <w:rFonts w:ascii="Times New Roman" w:hAnsi="Times New Roman" w:cs="Times New Roman"/>
          <w:sz w:val="24"/>
          <w:szCs w:val="24"/>
        </w:rPr>
        <w:t>Y = α + β1X1 + β2X2 + β3X3 + β4(</w:t>
      </w:r>
      <w:r>
        <w:rPr>
          <w:rFonts w:ascii="Times New Roman" w:hAnsi="Times New Roman" w:cs="Times New Roman"/>
          <w:sz w:val="24"/>
          <w:szCs w:val="24"/>
        </w:rPr>
        <w:t>X1*Z) + β5(X2*Z) + β6(X3*Z) + e</w:t>
      </w:r>
    </w:p>
    <w:p w:rsidR="00CE1652" w:rsidRDefault="00CE1652" w:rsidP="00CE1652">
      <w:pPr>
        <w:spacing w:after="0" w:line="480" w:lineRule="auto"/>
        <w:jc w:val="center"/>
        <w:rPr>
          <w:rFonts w:ascii="Times New Roman" w:hAnsi="Times New Roman" w:cs="Times New Roman"/>
          <w:sz w:val="24"/>
          <w:szCs w:val="24"/>
        </w:rPr>
      </w:pPr>
    </w:p>
    <w:p w:rsidR="00CE1652" w:rsidRDefault="00CE1652" w:rsidP="00CE1652">
      <w:pPr>
        <w:spacing w:after="0" w:line="480" w:lineRule="auto"/>
        <w:jc w:val="center"/>
        <w:rPr>
          <w:rFonts w:ascii="Times New Roman" w:hAnsi="Times New Roman" w:cs="Times New Roman"/>
          <w:sz w:val="24"/>
          <w:szCs w:val="24"/>
        </w:rPr>
      </w:pPr>
    </w:p>
    <w:p w:rsidR="00CE1652" w:rsidRPr="009776E4" w:rsidRDefault="00CE1652" w:rsidP="00CE1652">
      <w:pPr>
        <w:spacing w:after="0" w:line="480" w:lineRule="auto"/>
        <w:jc w:val="center"/>
        <w:rPr>
          <w:rFonts w:ascii="Times New Roman" w:hAnsi="Times New Roman" w:cs="Times New Roman"/>
          <w:sz w:val="24"/>
          <w:szCs w:val="24"/>
        </w:rPr>
      </w:pPr>
    </w:p>
    <w:p w:rsidR="00CE1652" w:rsidRDefault="00E84F6E" w:rsidP="00CE1652">
      <w:pPr>
        <w:pStyle w:val="ListParagraph"/>
        <w:numPr>
          <w:ilvl w:val="0"/>
          <w:numId w:val="1"/>
        </w:numPr>
        <w:spacing w:after="0" w:line="480" w:lineRule="auto"/>
        <w:ind w:left="360"/>
        <w:jc w:val="both"/>
        <w:outlineLvl w:val="0"/>
        <w:rPr>
          <w:rFonts w:ascii="Times New Roman" w:hAnsi="Times New Roman" w:cs="Times New Roman"/>
          <w:b/>
          <w:sz w:val="24"/>
          <w:szCs w:val="24"/>
        </w:rPr>
      </w:pPr>
      <w:r w:rsidRPr="009776E4">
        <w:rPr>
          <w:rFonts w:ascii="Times New Roman" w:hAnsi="Times New Roman" w:cs="Times New Roman"/>
          <w:b/>
          <w:sz w:val="24"/>
          <w:szCs w:val="24"/>
        </w:rPr>
        <w:lastRenderedPageBreak/>
        <w:t>HASIL DAN PEMBAHASAN</w:t>
      </w:r>
    </w:p>
    <w:p w:rsidR="00D92475" w:rsidRPr="00381E71" w:rsidRDefault="00D92475" w:rsidP="00D92475">
      <w:pPr>
        <w:spacing w:after="0" w:line="480" w:lineRule="auto"/>
        <w:ind w:firstLine="720"/>
        <w:contextualSpacing/>
        <w:jc w:val="both"/>
        <w:rPr>
          <w:rFonts w:ascii="Times New Roman" w:hAnsi="Times New Roman" w:cs="Times New Roman"/>
          <w:sz w:val="24"/>
          <w:szCs w:val="24"/>
        </w:rPr>
      </w:pPr>
      <w:bookmarkStart w:id="2" w:name="_Ref77217341"/>
      <w:r w:rsidRPr="00D92475">
        <w:rPr>
          <w:rFonts w:ascii="Times New Roman" w:hAnsi="Times New Roman" w:cs="Times New Roman"/>
          <w:sz w:val="24"/>
          <w:szCs w:val="24"/>
        </w:rPr>
        <w:t>Penelitian ini diolah menggunakan analisis deskriptif dan inferensial</w:t>
      </w:r>
      <w:r>
        <w:rPr>
          <w:rFonts w:ascii="Times New Roman" w:hAnsi="Times New Roman" w:cs="Times New Roman"/>
          <w:i/>
          <w:sz w:val="24"/>
          <w:szCs w:val="24"/>
          <w:lang w:val="en-US"/>
        </w:rPr>
        <w:t xml:space="preserve">. </w:t>
      </w:r>
      <w:r w:rsidRPr="00381E71">
        <w:rPr>
          <w:rFonts w:ascii="Times New Roman" w:hAnsi="Times New Roman" w:cs="Times New Roman"/>
          <w:sz w:val="24"/>
          <w:szCs w:val="24"/>
        </w:rPr>
        <w:t>Berikut hasil dari analisis deskriptif dilihat pada tabel 3 berikut.</w:t>
      </w:r>
    </w:p>
    <w:p w:rsidR="00D92475" w:rsidRPr="00381E71" w:rsidRDefault="00D92475" w:rsidP="00D92475">
      <w:pPr>
        <w:spacing w:after="0" w:line="480" w:lineRule="auto"/>
        <w:contextualSpacing/>
        <w:jc w:val="both"/>
        <w:rPr>
          <w:rFonts w:ascii="Times New Roman" w:hAnsi="Times New Roman" w:cs="Times New Roman"/>
          <w:sz w:val="24"/>
          <w:szCs w:val="24"/>
        </w:rPr>
      </w:pPr>
      <w:r w:rsidRPr="00381E71">
        <w:rPr>
          <w:rFonts w:ascii="Times New Roman" w:hAnsi="Times New Roman" w:cs="Times New Roman"/>
          <w:b/>
          <w:noProof/>
          <w:sz w:val="24"/>
          <w:szCs w:val="24"/>
          <w:lang w:eastAsia="id-ID"/>
        </w:rPr>
        <w:drawing>
          <wp:anchor distT="0" distB="0" distL="114300" distR="114300" simplePos="0" relativeHeight="251676672" behindDoc="1" locked="0" layoutInCell="1" allowOverlap="1" wp14:anchorId="48B774C9" wp14:editId="41080D0D">
            <wp:simplePos x="0" y="0"/>
            <wp:positionH relativeFrom="column">
              <wp:posOffset>-19050</wp:posOffset>
            </wp:positionH>
            <wp:positionV relativeFrom="paragraph">
              <wp:posOffset>320040</wp:posOffset>
            </wp:positionV>
            <wp:extent cx="5219700" cy="2033270"/>
            <wp:effectExtent l="0" t="0" r="0" b="5080"/>
            <wp:wrapTight wrapText="bothSides">
              <wp:wrapPolygon edited="0">
                <wp:start x="0" y="0"/>
                <wp:lineTo x="0" y="21452"/>
                <wp:lineTo x="21521" y="21452"/>
                <wp:lineTo x="21521"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2033270"/>
                    </a:xfrm>
                    <a:prstGeom prst="rect">
                      <a:avLst/>
                    </a:prstGeom>
                    <a:noFill/>
                  </pic:spPr>
                </pic:pic>
              </a:graphicData>
            </a:graphic>
            <wp14:sizeRelH relativeFrom="page">
              <wp14:pctWidth>0</wp14:pctWidth>
            </wp14:sizeRelH>
            <wp14:sizeRelV relativeFrom="page">
              <wp14:pctHeight>0</wp14:pctHeight>
            </wp14:sizeRelV>
          </wp:anchor>
        </w:drawing>
      </w:r>
      <w:r w:rsidRPr="00381E71">
        <w:rPr>
          <w:rFonts w:ascii="Times New Roman" w:hAnsi="Times New Roman" w:cs="Times New Roman"/>
          <w:noProof/>
          <w:lang w:eastAsia="id-ID"/>
        </w:rPr>
        <mc:AlternateContent>
          <mc:Choice Requires="wps">
            <w:drawing>
              <wp:anchor distT="0" distB="0" distL="114300" distR="114300" simplePos="0" relativeHeight="251677696" behindDoc="1" locked="0" layoutInCell="1" allowOverlap="1" wp14:anchorId="6CE970E1" wp14:editId="529C5AAD">
                <wp:simplePos x="0" y="0"/>
                <wp:positionH relativeFrom="column">
                  <wp:posOffset>0</wp:posOffset>
                </wp:positionH>
                <wp:positionV relativeFrom="paragraph">
                  <wp:posOffset>7620</wp:posOffset>
                </wp:positionV>
                <wp:extent cx="4743450" cy="276225"/>
                <wp:effectExtent l="0" t="0" r="0" b="9525"/>
                <wp:wrapTight wrapText="bothSides">
                  <wp:wrapPolygon edited="0">
                    <wp:start x="0" y="0"/>
                    <wp:lineTo x="0" y="20855"/>
                    <wp:lineTo x="21513" y="20855"/>
                    <wp:lineTo x="21513" y="0"/>
                    <wp:lineTo x="0" y="0"/>
                  </wp:wrapPolygon>
                </wp:wrapTight>
                <wp:docPr id="31" name="Text Box 31"/>
                <wp:cNvGraphicFramePr/>
                <a:graphic xmlns:a="http://schemas.openxmlformats.org/drawingml/2006/main">
                  <a:graphicData uri="http://schemas.microsoft.com/office/word/2010/wordprocessingShape">
                    <wps:wsp>
                      <wps:cNvSpPr txBox="1"/>
                      <wps:spPr>
                        <a:xfrm>
                          <a:off x="0" y="0"/>
                          <a:ext cx="4743450" cy="276225"/>
                        </a:xfrm>
                        <a:prstGeom prst="rect">
                          <a:avLst/>
                        </a:prstGeom>
                        <a:solidFill>
                          <a:prstClr val="white"/>
                        </a:solidFill>
                        <a:ln>
                          <a:noFill/>
                        </a:ln>
                        <a:effectLst/>
                      </wps:spPr>
                      <wps:txbx>
                        <w:txbxContent>
                          <w:p w:rsidR="00D92475" w:rsidRPr="00A83146" w:rsidRDefault="00D92475" w:rsidP="00D92475">
                            <w:pPr>
                              <w:pStyle w:val="Caption"/>
                              <w:spacing w:after="0" w:line="480" w:lineRule="auto"/>
                              <w:jc w:val="both"/>
                              <w:rPr>
                                <w:rFonts w:ascii="Times New Roman" w:hAnsi="Times New Roman" w:cs="Times New Roman"/>
                                <w:b/>
                                <w:i w:val="0"/>
                                <w:noProof/>
                                <w:color w:val="auto"/>
                                <w:sz w:val="24"/>
                                <w:szCs w:val="24"/>
                              </w:rPr>
                            </w:pPr>
                            <w:r w:rsidRPr="00A83146">
                              <w:rPr>
                                <w:rFonts w:ascii="Times New Roman" w:hAnsi="Times New Roman" w:cs="Times New Roman"/>
                                <w:b/>
                                <w:i w:val="0"/>
                                <w:color w:val="auto"/>
                                <w:sz w:val="24"/>
                                <w:szCs w:val="24"/>
                              </w:rPr>
                              <w:t xml:space="preserve">Tabel 3. </w:t>
                            </w:r>
                            <w:r w:rsidRPr="00A83146">
                              <w:rPr>
                                <w:rFonts w:ascii="Times New Roman" w:hAnsi="Times New Roman" w:cs="Times New Roman"/>
                                <w:i w:val="0"/>
                                <w:color w:val="auto"/>
                                <w:sz w:val="24"/>
                                <w:szCs w:val="24"/>
                              </w:rPr>
                              <w:t>Hasil Analisis Deskriptif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E970E1" id="Text Box 31" o:spid="_x0000_s1045" type="#_x0000_t202" style="position:absolute;left:0;text-align:left;margin-left:0;margin-top:.6pt;width:373.5pt;height:21.7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" stroked="f">
                <v:textbox inset="0,0,0,0">
                  <w:txbxContent>
                    <w:p w:rsidR="00D92475" w:rsidRPr="00A83146" w:rsidRDefault="00D92475" w:rsidP="00D92475">
                      <w:pPr>
                        <w:pStyle w:val="Caption"/>
                        <w:spacing w:after="0" w:line="480" w:lineRule="auto"/>
                        <w:jc w:val="both"/>
                        <w:rPr>
                          <w:rFonts w:ascii="Times New Roman" w:hAnsi="Times New Roman" w:cs="Times New Roman"/>
                          <w:b/>
                          <w:i w:val="0"/>
                          <w:noProof/>
                          <w:color w:val="auto"/>
                          <w:sz w:val="24"/>
                          <w:szCs w:val="24"/>
                        </w:rPr>
                      </w:pPr>
                      <w:r w:rsidRPr="00A83146">
                        <w:rPr>
                          <w:rFonts w:ascii="Times New Roman" w:hAnsi="Times New Roman" w:cs="Times New Roman"/>
                          <w:b/>
                          <w:i w:val="0"/>
                          <w:color w:val="auto"/>
                          <w:sz w:val="24"/>
                          <w:szCs w:val="24"/>
                        </w:rPr>
                        <w:t xml:space="preserve">Tabel 3. </w:t>
                      </w:r>
                      <w:r w:rsidRPr="00A83146">
                        <w:rPr>
                          <w:rFonts w:ascii="Times New Roman" w:hAnsi="Times New Roman" w:cs="Times New Roman"/>
                          <w:i w:val="0"/>
                          <w:color w:val="auto"/>
                          <w:sz w:val="24"/>
                          <w:szCs w:val="24"/>
                        </w:rPr>
                        <w:t>Hasil Analisis Deskriptif</w:t>
                      </w:r>
                    </w:p>
                  </w:txbxContent>
                </v:textbox>
                <w10:wrap type="tight"/>
              </v:shape>
            </w:pict>
          </mc:Fallback>
        </mc:AlternateContent>
      </w:r>
    </w:p>
    <w:p w:rsidR="00D92475" w:rsidRPr="00381E71" w:rsidRDefault="00D92475" w:rsidP="00D92475">
      <w:pPr>
        <w:spacing w:after="0" w:line="480" w:lineRule="auto"/>
        <w:contextualSpacing/>
        <w:jc w:val="both"/>
        <w:rPr>
          <w:rFonts w:ascii="Times New Roman" w:hAnsi="Times New Roman" w:cs="Times New Roman"/>
          <w:sz w:val="24"/>
          <w:szCs w:val="24"/>
        </w:rPr>
      </w:pPr>
      <w:r w:rsidRPr="00381E71">
        <w:rPr>
          <w:rFonts w:ascii="Times New Roman" w:hAnsi="Times New Roman" w:cs="Times New Roman"/>
          <w:sz w:val="24"/>
          <w:szCs w:val="24"/>
        </w:rPr>
        <w:tab/>
      </w:r>
    </w:p>
    <w:p w:rsidR="00D92475" w:rsidRPr="00381E71" w:rsidRDefault="00D92475" w:rsidP="00D92475">
      <w:pPr>
        <w:spacing w:after="0" w:line="480" w:lineRule="auto"/>
        <w:contextualSpacing/>
        <w:jc w:val="both"/>
        <w:rPr>
          <w:rFonts w:ascii="Times New Roman" w:hAnsi="Times New Roman" w:cs="Times New Roman"/>
          <w:sz w:val="24"/>
          <w:szCs w:val="24"/>
        </w:rPr>
      </w:pPr>
    </w:p>
    <w:p w:rsidR="00D92475" w:rsidRPr="00381E71" w:rsidRDefault="00D92475" w:rsidP="00D92475">
      <w:pPr>
        <w:spacing w:after="0" w:line="480" w:lineRule="auto"/>
        <w:contextualSpacing/>
        <w:jc w:val="both"/>
        <w:rPr>
          <w:rFonts w:ascii="Times New Roman" w:hAnsi="Times New Roman" w:cs="Times New Roman"/>
          <w:sz w:val="24"/>
          <w:szCs w:val="24"/>
        </w:rPr>
      </w:pPr>
    </w:p>
    <w:p w:rsidR="00D92475" w:rsidRPr="00381E71" w:rsidRDefault="00D92475" w:rsidP="00D92475">
      <w:pPr>
        <w:spacing w:after="0" w:line="480" w:lineRule="auto"/>
        <w:contextualSpacing/>
        <w:jc w:val="both"/>
        <w:rPr>
          <w:rFonts w:ascii="Times New Roman" w:hAnsi="Times New Roman" w:cs="Times New Roman"/>
          <w:sz w:val="24"/>
          <w:szCs w:val="24"/>
        </w:rPr>
      </w:pPr>
    </w:p>
    <w:p w:rsidR="00D92475" w:rsidRPr="00381E71" w:rsidRDefault="00D92475" w:rsidP="00D92475">
      <w:pPr>
        <w:spacing w:after="0" w:line="480" w:lineRule="auto"/>
        <w:contextualSpacing/>
        <w:jc w:val="both"/>
        <w:rPr>
          <w:rFonts w:ascii="Times New Roman" w:hAnsi="Times New Roman" w:cs="Times New Roman"/>
          <w:sz w:val="24"/>
          <w:szCs w:val="24"/>
        </w:rPr>
      </w:pPr>
    </w:p>
    <w:p w:rsidR="00D92475" w:rsidRPr="00381E71" w:rsidRDefault="00D92475" w:rsidP="00D92475">
      <w:pPr>
        <w:spacing w:after="0" w:line="480" w:lineRule="auto"/>
        <w:contextualSpacing/>
        <w:jc w:val="both"/>
        <w:rPr>
          <w:rFonts w:ascii="Times New Roman" w:hAnsi="Times New Roman" w:cs="Times New Roman"/>
          <w:sz w:val="24"/>
          <w:szCs w:val="24"/>
        </w:rPr>
      </w:pPr>
    </w:p>
    <w:p w:rsidR="00D92475" w:rsidRPr="00381E71" w:rsidRDefault="00D92475" w:rsidP="00D92475">
      <w:pPr>
        <w:spacing w:after="0" w:line="480" w:lineRule="auto"/>
        <w:contextualSpacing/>
        <w:jc w:val="both"/>
        <w:rPr>
          <w:rFonts w:ascii="Times New Roman" w:hAnsi="Times New Roman" w:cs="Times New Roman"/>
          <w:sz w:val="24"/>
          <w:szCs w:val="24"/>
        </w:rPr>
      </w:pPr>
      <w:r w:rsidRPr="00381E71">
        <w:rPr>
          <w:rFonts w:ascii="Times New Roman" w:hAnsi="Times New Roman" w:cs="Times New Roman"/>
          <w:sz w:val="24"/>
          <w:szCs w:val="24"/>
        </w:rPr>
        <w:t>Sumber: Output SPSS IBM 24, 2021</w:t>
      </w:r>
    </w:p>
    <w:p w:rsidR="0057181B" w:rsidRPr="0057181B" w:rsidRDefault="00D92475" w:rsidP="0057181B">
      <w:pPr>
        <w:spacing w:line="480" w:lineRule="auto"/>
        <w:ind w:firstLine="567"/>
        <w:jc w:val="both"/>
        <w:rPr>
          <w:rFonts w:ascii="Times New Roman" w:hAnsi="Times New Roman" w:cs="Times New Roman"/>
          <w:sz w:val="24"/>
          <w:szCs w:val="24"/>
          <w:lang w:val="en-US"/>
        </w:rPr>
      </w:pPr>
      <w:r w:rsidRPr="00381E71">
        <w:rPr>
          <w:rFonts w:ascii="Times New Roman" w:hAnsi="Times New Roman" w:cs="Times New Roman"/>
          <w:sz w:val="24"/>
          <w:szCs w:val="24"/>
        </w:rPr>
        <w:tab/>
        <w:t xml:space="preserve">Tabel 3 menjelaskan bahwa variabel </w:t>
      </w:r>
      <w:r w:rsidRPr="00381E71">
        <w:rPr>
          <w:rFonts w:ascii="Times New Roman" w:hAnsi="Times New Roman" w:cs="Times New Roman"/>
          <w:i/>
          <w:sz w:val="24"/>
          <w:szCs w:val="24"/>
        </w:rPr>
        <w:t>debt covenant, tax minimization</w:t>
      </w:r>
      <w:r w:rsidRPr="00381E71">
        <w:rPr>
          <w:rFonts w:ascii="Times New Roman" w:hAnsi="Times New Roman" w:cs="Times New Roman"/>
          <w:sz w:val="24"/>
          <w:szCs w:val="24"/>
        </w:rPr>
        <w:t xml:space="preserve">, kualitas audit, dan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mempunyai nilai standar deviasi lebih kecil daripada </w:t>
      </w:r>
      <w:r w:rsidRPr="00381E71">
        <w:rPr>
          <w:rFonts w:ascii="Times New Roman" w:hAnsi="Times New Roman" w:cs="Times New Roman"/>
          <w:i/>
          <w:sz w:val="24"/>
          <w:szCs w:val="24"/>
        </w:rPr>
        <w:t>mean</w:t>
      </w:r>
      <w:r w:rsidRPr="00381E71">
        <w:rPr>
          <w:rFonts w:ascii="Times New Roman" w:hAnsi="Times New Roman" w:cs="Times New Roman"/>
          <w:sz w:val="24"/>
          <w:szCs w:val="24"/>
        </w:rPr>
        <w:t xml:space="preserve"> yang berarti variabel tersebut </w:t>
      </w:r>
      <w:r w:rsidRPr="00381E71">
        <w:rPr>
          <w:rFonts w:ascii="Times New Roman" w:eastAsiaTheme="minorEastAsia" w:hAnsi="Times New Roman" w:cs="Times New Roman"/>
          <w:sz w:val="24"/>
          <w:szCs w:val="24"/>
        </w:rPr>
        <w:t xml:space="preserve">mempunyai sebaran data yang relatif sama atau homogen, sehingga dapat dikatakan data cukup baik karena sampel berada pada daerah rata-rata perhitungannya dan mempunyai tingkat penyimpangan yang rendah. Sementara nilai standar deviasi </w:t>
      </w:r>
      <w:r w:rsidRPr="00381E71">
        <w:rPr>
          <w:rFonts w:ascii="Times New Roman" w:eastAsiaTheme="minorEastAsia" w:hAnsi="Times New Roman" w:cs="Times New Roman"/>
          <w:i/>
          <w:sz w:val="24"/>
          <w:szCs w:val="24"/>
        </w:rPr>
        <w:t>transfer pricing</w:t>
      </w:r>
      <w:r w:rsidRPr="00381E71">
        <w:rPr>
          <w:rFonts w:ascii="Times New Roman" w:eastAsiaTheme="minorEastAsia" w:hAnsi="Times New Roman" w:cs="Times New Roman"/>
          <w:sz w:val="24"/>
          <w:szCs w:val="24"/>
        </w:rPr>
        <w:t xml:space="preserve"> lebih besar dari </w:t>
      </w:r>
      <w:r w:rsidRPr="00381E71">
        <w:rPr>
          <w:rFonts w:ascii="Times New Roman" w:eastAsiaTheme="minorEastAsia" w:hAnsi="Times New Roman" w:cs="Times New Roman"/>
          <w:i/>
          <w:sz w:val="24"/>
          <w:szCs w:val="24"/>
        </w:rPr>
        <w:t xml:space="preserve">mean </w:t>
      </w:r>
      <w:r w:rsidRPr="00381E71">
        <w:rPr>
          <w:rFonts w:ascii="Times New Roman" w:eastAsiaTheme="minorEastAsia" w:hAnsi="Times New Roman" w:cs="Times New Roman"/>
          <w:sz w:val="24"/>
          <w:szCs w:val="24"/>
        </w:rPr>
        <w:t xml:space="preserve">yang berarti </w:t>
      </w:r>
      <w:r w:rsidRPr="00381E71">
        <w:rPr>
          <w:rFonts w:ascii="Times New Roman" w:hAnsi="Times New Roman" w:cs="Times New Roman"/>
          <w:sz w:val="24"/>
          <w:szCs w:val="24"/>
        </w:rPr>
        <w:t xml:space="preserve">sebaran data pada variabel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bersifat heterogen atau memiliki tingkat keberagaman yang tinggi sehingga dapat dikatakan data kurang baik. Hal ini terjadi dikarenakan ada kesenjangan yang cukup besar antara nilai minimum dengan nilai maksimum.</w:t>
      </w:r>
    </w:p>
    <w:p w:rsidR="0057181B" w:rsidRPr="0057181B" w:rsidRDefault="0057181B" w:rsidP="0057181B">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Sebelum dilakukan uji hipotesis perlu melakukan uji asumsi klasik</w:t>
      </w:r>
      <w:r w:rsidRPr="00381E71">
        <w:rPr>
          <w:rFonts w:ascii="Times New Roman" w:hAnsi="Times New Roman" w:cs="Times New Roman"/>
          <w:sz w:val="24"/>
          <w:szCs w:val="24"/>
        </w:rPr>
        <w:t xml:space="preserve"> </w:t>
      </w:r>
      <w:r>
        <w:rPr>
          <w:rFonts w:ascii="Times New Roman" w:hAnsi="Times New Roman" w:cs="Times New Roman"/>
          <w:sz w:val="24"/>
          <w:szCs w:val="24"/>
          <w:lang w:val="en-US"/>
        </w:rPr>
        <w:t xml:space="preserve">terlebih dahulu </w:t>
      </w:r>
      <w:r w:rsidRPr="00381E71">
        <w:rPr>
          <w:rFonts w:ascii="Times New Roman" w:hAnsi="Times New Roman" w:cs="Times New Roman"/>
          <w:sz w:val="24"/>
          <w:szCs w:val="24"/>
        </w:rPr>
        <w:t>guna memenuhi kriteria dari kata bias. Hasilnya membuktikan bahwa data bersifat normal,</w:t>
      </w:r>
      <w:r>
        <w:rPr>
          <w:rFonts w:ascii="Times New Roman" w:hAnsi="Times New Roman" w:cs="Times New Roman"/>
          <w:sz w:val="24"/>
          <w:szCs w:val="24"/>
          <w:lang w:val="en-US"/>
        </w:rPr>
        <w:t xml:space="preserve"> </w:t>
      </w:r>
      <w:r w:rsidRPr="00381E71">
        <w:rPr>
          <w:rFonts w:ascii="Times New Roman" w:hAnsi="Times New Roman" w:cs="Times New Roman"/>
          <w:sz w:val="24"/>
          <w:szCs w:val="24"/>
        </w:rPr>
        <w:t xml:space="preserve">terbebas dari gejala multikolinearitas, tidak terdapat gejala autokorelasi, dan tidak terjadi gangguan heteroskedastisitas. </w:t>
      </w:r>
      <w:r w:rsidRPr="00381E71">
        <w:rPr>
          <w:rFonts w:ascii="Times New Roman" w:hAnsi="Times New Roman" w:cs="Times New Roman"/>
          <w:i/>
          <w:sz w:val="24"/>
          <w:szCs w:val="24"/>
        </w:rPr>
        <w:t>Nilai adjust R-square</w:t>
      </w:r>
      <w:r w:rsidRPr="00381E71">
        <w:rPr>
          <w:rFonts w:ascii="Times New Roman" w:hAnsi="Times New Roman" w:cs="Times New Roman"/>
          <w:sz w:val="24"/>
          <w:szCs w:val="24"/>
        </w:rPr>
        <w:t xml:space="preserve"> sebesar 0,323 yang berarti 32,3% variabel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dipengaruhi oleh variabel </w:t>
      </w:r>
      <w:r w:rsidRPr="00381E71">
        <w:rPr>
          <w:rFonts w:ascii="Times New Roman" w:hAnsi="Times New Roman" w:cs="Times New Roman"/>
          <w:i/>
          <w:sz w:val="24"/>
          <w:szCs w:val="24"/>
        </w:rPr>
        <w:t>debt covenant, tax minimization,</w:t>
      </w:r>
      <w:r w:rsidRPr="00381E71">
        <w:rPr>
          <w:rFonts w:ascii="Times New Roman" w:hAnsi="Times New Roman" w:cs="Times New Roman"/>
          <w:sz w:val="24"/>
          <w:szCs w:val="24"/>
        </w:rPr>
        <w:t xml:space="preserve"> dan kualitas audit, serta </w:t>
      </w:r>
      <w:r w:rsidRPr="00381E71">
        <w:rPr>
          <w:rFonts w:ascii="Times New Roman" w:hAnsi="Times New Roman" w:cs="Times New Roman"/>
          <w:sz w:val="24"/>
          <w:szCs w:val="24"/>
        </w:rPr>
        <w:lastRenderedPageBreak/>
        <w:t xml:space="preserve">interaksi dari </w:t>
      </w:r>
      <w:r w:rsidRPr="00381E71">
        <w:rPr>
          <w:rFonts w:ascii="Times New Roman" w:hAnsi="Times New Roman" w:cs="Times New Roman"/>
          <w:i/>
          <w:sz w:val="24"/>
          <w:szCs w:val="24"/>
        </w:rPr>
        <w:t>debt covenant, tax minimization</w:t>
      </w:r>
      <w:r w:rsidRPr="00381E71">
        <w:rPr>
          <w:rFonts w:ascii="Times New Roman" w:hAnsi="Times New Roman" w:cs="Times New Roman"/>
          <w:sz w:val="24"/>
          <w:szCs w:val="24"/>
        </w:rPr>
        <w:t xml:space="preserve"> dan kualitas audit dengan variabel moderating yaitu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sedangkan sisanya sebesar 67,7% dipengaruhi oleh variabel lain yang tidak diuji dalam penelitian ini.</w:t>
      </w:r>
      <w:r>
        <w:rPr>
          <w:rFonts w:ascii="Times New Roman" w:hAnsi="Times New Roman" w:cs="Times New Roman"/>
          <w:sz w:val="24"/>
          <w:szCs w:val="24"/>
          <w:lang w:val="en-US"/>
        </w:rPr>
        <w:t xml:space="preserve"> </w:t>
      </w:r>
      <w:r w:rsidRPr="00381E71">
        <w:rPr>
          <w:rFonts w:ascii="Times New Roman" w:hAnsi="Times New Roman" w:cs="Times New Roman"/>
          <w:sz w:val="24"/>
          <w:szCs w:val="24"/>
        </w:rPr>
        <w:t>Kemudian untuk hasil uji hipotesis secara ringkas dapat dilihat pada tabel 4 berikut ini.</w:t>
      </w:r>
    </w:p>
    <w:p w:rsidR="0057181B" w:rsidRPr="00381E71" w:rsidRDefault="0057181B" w:rsidP="0057181B">
      <w:pPr>
        <w:pStyle w:val="Caption"/>
        <w:keepNext/>
        <w:spacing w:after="0" w:line="480" w:lineRule="auto"/>
        <w:jc w:val="both"/>
        <w:rPr>
          <w:rFonts w:ascii="Times New Roman" w:hAnsi="Times New Roman" w:cs="Times New Roman"/>
          <w:b/>
          <w:i w:val="0"/>
          <w:color w:val="auto"/>
          <w:sz w:val="24"/>
          <w:szCs w:val="24"/>
        </w:rPr>
      </w:pPr>
      <w:r w:rsidRPr="00381E71">
        <w:rPr>
          <w:rFonts w:ascii="Times New Roman" w:hAnsi="Times New Roman" w:cs="Times New Roman"/>
          <w:b/>
          <w:i w:val="0"/>
          <w:color w:val="auto"/>
          <w:sz w:val="24"/>
          <w:szCs w:val="24"/>
        </w:rPr>
        <w:t xml:space="preserve">Tabel 4. </w:t>
      </w:r>
      <w:r w:rsidRPr="00381E71">
        <w:rPr>
          <w:rFonts w:ascii="Times New Roman" w:hAnsi="Times New Roman" w:cs="Times New Roman"/>
          <w:i w:val="0"/>
          <w:color w:val="auto"/>
          <w:sz w:val="24"/>
          <w:szCs w:val="24"/>
        </w:rPr>
        <w:t>Hasil Uji Hipotesis</w:t>
      </w:r>
    </w:p>
    <w:tbl>
      <w:tblPr>
        <w:tblStyle w:val="TableGrid"/>
        <w:tblW w:w="5000" w:type="pct"/>
        <w:tblLook w:val="04A0" w:firstRow="1" w:lastRow="0" w:firstColumn="1" w:lastColumn="0" w:noHBand="0" w:noVBand="1"/>
      </w:tblPr>
      <w:tblGrid>
        <w:gridCol w:w="639"/>
        <w:gridCol w:w="3872"/>
        <w:gridCol w:w="1132"/>
        <w:gridCol w:w="914"/>
        <w:gridCol w:w="959"/>
        <w:gridCol w:w="1500"/>
      </w:tblGrid>
      <w:tr w:rsidR="0057181B" w:rsidRPr="00381E71" w:rsidTr="00D26CD1">
        <w:tc>
          <w:tcPr>
            <w:tcW w:w="2501" w:type="pct"/>
            <w:gridSpan w:val="2"/>
            <w:vAlign w:val="center"/>
          </w:tcPr>
          <w:p w:rsidR="0057181B" w:rsidRPr="00381E71" w:rsidRDefault="0057181B" w:rsidP="00D26CD1">
            <w:pPr>
              <w:jc w:val="center"/>
              <w:rPr>
                <w:rFonts w:ascii="Times New Roman" w:hAnsi="Times New Roman" w:cs="Times New Roman"/>
                <w:b/>
                <w:sz w:val="24"/>
                <w:szCs w:val="24"/>
              </w:rPr>
            </w:pPr>
            <w:r w:rsidRPr="00381E71">
              <w:rPr>
                <w:rFonts w:ascii="Times New Roman" w:hAnsi="Times New Roman" w:cs="Times New Roman"/>
                <w:b/>
                <w:sz w:val="24"/>
                <w:szCs w:val="24"/>
              </w:rPr>
              <w:t>Keterangan</w:t>
            </w:r>
          </w:p>
        </w:tc>
        <w:tc>
          <w:tcPr>
            <w:tcW w:w="628" w:type="pct"/>
            <w:vAlign w:val="center"/>
          </w:tcPr>
          <w:p w:rsidR="0057181B" w:rsidRPr="00381E71" w:rsidRDefault="0057181B" w:rsidP="00D26CD1">
            <w:pPr>
              <w:jc w:val="center"/>
              <w:rPr>
                <w:rFonts w:ascii="Times New Roman" w:hAnsi="Times New Roman" w:cs="Times New Roman"/>
                <w:b/>
                <w:sz w:val="24"/>
                <w:szCs w:val="24"/>
              </w:rPr>
            </w:pPr>
            <w:r w:rsidRPr="00381E71">
              <w:rPr>
                <w:rFonts w:ascii="Times New Roman" w:hAnsi="Times New Roman" w:cs="Times New Roman"/>
                <w:b/>
                <w:sz w:val="24"/>
                <w:szCs w:val="24"/>
              </w:rPr>
              <w:t>B</w:t>
            </w:r>
          </w:p>
        </w:tc>
        <w:tc>
          <w:tcPr>
            <w:tcW w:w="507" w:type="pct"/>
            <w:vAlign w:val="center"/>
          </w:tcPr>
          <w:p w:rsidR="0057181B" w:rsidRPr="00381E71" w:rsidRDefault="0057181B" w:rsidP="00D26CD1">
            <w:pPr>
              <w:jc w:val="center"/>
              <w:rPr>
                <w:rFonts w:ascii="Times New Roman" w:hAnsi="Times New Roman" w:cs="Times New Roman"/>
                <w:b/>
                <w:sz w:val="24"/>
                <w:szCs w:val="24"/>
              </w:rPr>
            </w:pPr>
            <w:r w:rsidRPr="00381E71">
              <w:rPr>
                <w:rFonts w:ascii="Times New Roman" w:hAnsi="Times New Roman" w:cs="Times New Roman"/>
                <w:b/>
                <w:sz w:val="24"/>
                <w:szCs w:val="24"/>
              </w:rPr>
              <w:t>Sign.</w:t>
            </w:r>
          </w:p>
        </w:tc>
        <w:tc>
          <w:tcPr>
            <w:tcW w:w="532" w:type="pct"/>
            <w:vAlign w:val="center"/>
          </w:tcPr>
          <w:p w:rsidR="0057181B" w:rsidRPr="00381E71" w:rsidRDefault="0057181B" w:rsidP="00D26CD1">
            <w:pPr>
              <w:jc w:val="center"/>
              <w:rPr>
                <w:rFonts w:ascii="Times New Roman" w:hAnsi="Times New Roman" w:cs="Times New Roman"/>
                <w:b/>
                <w:sz w:val="24"/>
                <w:szCs w:val="24"/>
              </w:rPr>
            </w:pPr>
            <w:r w:rsidRPr="00381E71">
              <w:rPr>
                <w:rFonts w:ascii="Times New Roman" w:hAnsi="Times New Roman" w:cs="Times New Roman"/>
                <w:b/>
                <w:sz w:val="24"/>
                <w:szCs w:val="24"/>
              </w:rPr>
              <w:t>Alpha</w:t>
            </w:r>
          </w:p>
        </w:tc>
        <w:tc>
          <w:tcPr>
            <w:tcW w:w="833" w:type="pct"/>
            <w:vAlign w:val="center"/>
          </w:tcPr>
          <w:p w:rsidR="0057181B" w:rsidRPr="00381E71" w:rsidRDefault="0057181B" w:rsidP="00D26CD1">
            <w:pPr>
              <w:jc w:val="center"/>
              <w:rPr>
                <w:rFonts w:ascii="Times New Roman" w:hAnsi="Times New Roman" w:cs="Times New Roman"/>
                <w:b/>
                <w:sz w:val="24"/>
                <w:szCs w:val="24"/>
              </w:rPr>
            </w:pPr>
            <w:r w:rsidRPr="00381E71">
              <w:rPr>
                <w:rFonts w:ascii="Times New Roman" w:hAnsi="Times New Roman" w:cs="Times New Roman"/>
                <w:b/>
                <w:sz w:val="24"/>
                <w:szCs w:val="24"/>
              </w:rPr>
              <w:t>Simpulan</w:t>
            </w:r>
          </w:p>
        </w:tc>
      </w:tr>
      <w:tr w:rsidR="0057181B" w:rsidRPr="00381E71" w:rsidTr="00D26CD1">
        <w:tc>
          <w:tcPr>
            <w:tcW w:w="354" w:type="pct"/>
          </w:tcPr>
          <w:p w:rsidR="0057181B" w:rsidRPr="00381E71" w:rsidRDefault="0057181B" w:rsidP="00D26CD1">
            <w:pPr>
              <w:jc w:val="center"/>
              <w:rPr>
                <w:rFonts w:ascii="Times New Roman" w:hAnsi="Times New Roman" w:cs="Times New Roman"/>
                <w:b/>
                <w:sz w:val="24"/>
                <w:szCs w:val="24"/>
              </w:rPr>
            </w:pPr>
            <w:r w:rsidRPr="00381E71">
              <w:rPr>
                <w:rFonts w:ascii="Times New Roman" w:hAnsi="Times New Roman" w:cs="Times New Roman"/>
                <w:b/>
                <w:sz w:val="24"/>
                <w:szCs w:val="24"/>
              </w:rPr>
              <w:t>H1</w:t>
            </w:r>
          </w:p>
        </w:tc>
        <w:tc>
          <w:tcPr>
            <w:tcW w:w="2146" w:type="pct"/>
          </w:tcPr>
          <w:p w:rsidR="0057181B" w:rsidRPr="00381E71" w:rsidRDefault="0057181B" w:rsidP="00D26CD1">
            <w:pPr>
              <w:jc w:val="both"/>
              <w:rPr>
                <w:rFonts w:ascii="Times New Roman" w:hAnsi="Times New Roman" w:cs="Times New Roman"/>
                <w:sz w:val="24"/>
                <w:szCs w:val="24"/>
              </w:rPr>
            </w:pPr>
            <w:r w:rsidRPr="00381E71">
              <w:rPr>
                <w:rFonts w:ascii="Times New Roman" w:hAnsi="Times New Roman" w:cs="Times New Roman"/>
                <w:i/>
                <w:sz w:val="24"/>
                <w:szCs w:val="24"/>
              </w:rPr>
              <w:t>Debt covenant</w:t>
            </w:r>
            <w:r w:rsidRPr="00381E71">
              <w:rPr>
                <w:rFonts w:ascii="Times New Roman" w:hAnsi="Times New Roman" w:cs="Times New Roman"/>
                <w:sz w:val="24"/>
                <w:szCs w:val="24"/>
              </w:rPr>
              <w:t xml:space="preserve"> berpengaruh positif dan signifikan terhadap </w:t>
            </w:r>
            <w:r w:rsidRPr="00381E71">
              <w:rPr>
                <w:rFonts w:ascii="Times New Roman" w:hAnsi="Times New Roman" w:cs="Times New Roman"/>
                <w:i/>
                <w:sz w:val="24"/>
                <w:szCs w:val="24"/>
              </w:rPr>
              <w:t>transfer pricing.</w:t>
            </w:r>
          </w:p>
        </w:tc>
        <w:tc>
          <w:tcPr>
            <w:tcW w:w="628" w:type="pct"/>
            <w:vAlign w:val="center"/>
          </w:tcPr>
          <w:p w:rsidR="0057181B" w:rsidRPr="00381E71" w:rsidRDefault="0057181B" w:rsidP="00D26CD1">
            <w:pPr>
              <w:jc w:val="center"/>
              <w:rPr>
                <w:rFonts w:ascii="Times New Roman" w:hAnsi="Times New Roman" w:cs="Times New Roman"/>
                <w:sz w:val="24"/>
                <w:szCs w:val="24"/>
              </w:rPr>
            </w:pPr>
            <w:r w:rsidRPr="00381E71">
              <w:rPr>
                <w:rFonts w:ascii="Times New Roman" w:hAnsi="Times New Roman" w:cs="Times New Roman"/>
                <w:sz w:val="24"/>
                <w:szCs w:val="24"/>
              </w:rPr>
              <w:t>2,604</w:t>
            </w:r>
          </w:p>
        </w:tc>
        <w:tc>
          <w:tcPr>
            <w:tcW w:w="507" w:type="pct"/>
            <w:vAlign w:val="center"/>
          </w:tcPr>
          <w:p w:rsidR="0057181B" w:rsidRPr="00381E71" w:rsidRDefault="0057181B" w:rsidP="00D26CD1">
            <w:pPr>
              <w:jc w:val="center"/>
              <w:rPr>
                <w:rFonts w:ascii="Times New Roman" w:hAnsi="Times New Roman" w:cs="Times New Roman"/>
                <w:sz w:val="24"/>
                <w:szCs w:val="24"/>
              </w:rPr>
            </w:pPr>
            <w:r w:rsidRPr="00381E71">
              <w:rPr>
                <w:rFonts w:ascii="Times New Roman" w:hAnsi="Times New Roman" w:cs="Times New Roman"/>
                <w:sz w:val="24"/>
                <w:szCs w:val="24"/>
              </w:rPr>
              <w:t>0,05</w:t>
            </w:r>
          </w:p>
        </w:tc>
        <w:tc>
          <w:tcPr>
            <w:tcW w:w="532" w:type="pct"/>
            <w:vAlign w:val="center"/>
          </w:tcPr>
          <w:p w:rsidR="0057181B" w:rsidRPr="00381E71" w:rsidRDefault="0057181B" w:rsidP="00D26CD1">
            <w:pPr>
              <w:jc w:val="center"/>
              <w:rPr>
                <w:rFonts w:ascii="Times New Roman" w:hAnsi="Times New Roman" w:cs="Times New Roman"/>
                <w:sz w:val="24"/>
                <w:szCs w:val="24"/>
              </w:rPr>
            </w:pPr>
            <w:r w:rsidRPr="00381E71">
              <w:rPr>
                <w:rFonts w:ascii="Times New Roman" w:hAnsi="Times New Roman" w:cs="Times New Roman"/>
                <w:sz w:val="24"/>
                <w:szCs w:val="24"/>
              </w:rPr>
              <w:t>0,144</w:t>
            </w:r>
          </w:p>
        </w:tc>
        <w:tc>
          <w:tcPr>
            <w:tcW w:w="833" w:type="pct"/>
            <w:vAlign w:val="center"/>
          </w:tcPr>
          <w:p w:rsidR="0057181B" w:rsidRPr="00381E71" w:rsidRDefault="0057181B" w:rsidP="00D26CD1">
            <w:pPr>
              <w:jc w:val="center"/>
              <w:rPr>
                <w:rFonts w:ascii="Times New Roman" w:hAnsi="Times New Roman" w:cs="Times New Roman"/>
                <w:sz w:val="24"/>
                <w:szCs w:val="24"/>
              </w:rPr>
            </w:pPr>
            <w:r w:rsidRPr="00381E71">
              <w:rPr>
                <w:rFonts w:ascii="Times New Roman" w:hAnsi="Times New Roman" w:cs="Times New Roman"/>
                <w:sz w:val="24"/>
                <w:szCs w:val="24"/>
              </w:rPr>
              <w:t>Ditolak</w:t>
            </w:r>
          </w:p>
        </w:tc>
      </w:tr>
      <w:tr w:rsidR="0057181B" w:rsidRPr="00381E71" w:rsidTr="00D26CD1">
        <w:tc>
          <w:tcPr>
            <w:tcW w:w="354" w:type="pct"/>
          </w:tcPr>
          <w:p w:rsidR="0057181B" w:rsidRPr="00381E71" w:rsidRDefault="0057181B" w:rsidP="00D26CD1">
            <w:pPr>
              <w:jc w:val="center"/>
              <w:rPr>
                <w:rFonts w:ascii="Times New Roman" w:hAnsi="Times New Roman" w:cs="Times New Roman"/>
                <w:b/>
                <w:sz w:val="24"/>
                <w:szCs w:val="24"/>
              </w:rPr>
            </w:pPr>
            <w:r w:rsidRPr="00381E71">
              <w:rPr>
                <w:rFonts w:ascii="Times New Roman" w:hAnsi="Times New Roman" w:cs="Times New Roman"/>
                <w:b/>
                <w:sz w:val="24"/>
                <w:szCs w:val="24"/>
              </w:rPr>
              <w:t>H2</w:t>
            </w:r>
          </w:p>
        </w:tc>
        <w:tc>
          <w:tcPr>
            <w:tcW w:w="2146" w:type="pct"/>
          </w:tcPr>
          <w:p w:rsidR="0057181B" w:rsidRPr="00381E71" w:rsidRDefault="0057181B" w:rsidP="00D26CD1">
            <w:pPr>
              <w:jc w:val="both"/>
              <w:rPr>
                <w:rFonts w:ascii="Times New Roman" w:hAnsi="Times New Roman" w:cs="Times New Roman"/>
                <w:sz w:val="24"/>
                <w:szCs w:val="24"/>
              </w:rPr>
            </w:pPr>
            <w:r w:rsidRPr="00381E71">
              <w:rPr>
                <w:rFonts w:ascii="Times New Roman" w:hAnsi="Times New Roman" w:cs="Times New Roman"/>
                <w:i/>
                <w:sz w:val="24"/>
                <w:szCs w:val="24"/>
              </w:rPr>
              <w:t>Tax minimization</w:t>
            </w:r>
            <w:r w:rsidRPr="00381E71">
              <w:rPr>
                <w:rFonts w:ascii="Times New Roman" w:hAnsi="Times New Roman" w:cs="Times New Roman"/>
                <w:sz w:val="24"/>
                <w:szCs w:val="24"/>
              </w:rPr>
              <w:t xml:space="preserve"> berpengaruh negatif dan signifikan terhadap </w:t>
            </w:r>
            <w:r w:rsidRPr="00381E71">
              <w:rPr>
                <w:rFonts w:ascii="Times New Roman" w:hAnsi="Times New Roman" w:cs="Times New Roman"/>
                <w:i/>
                <w:sz w:val="24"/>
                <w:szCs w:val="24"/>
              </w:rPr>
              <w:t>transfer pricing.</w:t>
            </w:r>
          </w:p>
        </w:tc>
        <w:tc>
          <w:tcPr>
            <w:tcW w:w="628" w:type="pct"/>
            <w:vAlign w:val="center"/>
          </w:tcPr>
          <w:p w:rsidR="0057181B" w:rsidRPr="00381E71" w:rsidRDefault="0057181B" w:rsidP="00D26CD1">
            <w:pPr>
              <w:jc w:val="center"/>
              <w:rPr>
                <w:rFonts w:ascii="Times New Roman" w:hAnsi="Times New Roman" w:cs="Times New Roman"/>
                <w:sz w:val="24"/>
                <w:szCs w:val="24"/>
              </w:rPr>
            </w:pPr>
            <w:r w:rsidRPr="00381E71">
              <w:rPr>
                <w:rFonts w:ascii="Times New Roman" w:hAnsi="Times New Roman" w:cs="Times New Roman"/>
                <w:sz w:val="24"/>
                <w:szCs w:val="24"/>
              </w:rPr>
              <w:t>-14,115</w:t>
            </w:r>
          </w:p>
        </w:tc>
        <w:tc>
          <w:tcPr>
            <w:tcW w:w="507" w:type="pct"/>
            <w:vAlign w:val="center"/>
          </w:tcPr>
          <w:p w:rsidR="0057181B" w:rsidRPr="00381E71" w:rsidRDefault="0057181B" w:rsidP="00D26CD1">
            <w:pPr>
              <w:jc w:val="center"/>
              <w:rPr>
                <w:rFonts w:ascii="Times New Roman" w:hAnsi="Times New Roman" w:cs="Times New Roman"/>
                <w:sz w:val="24"/>
                <w:szCs w:val="24"/>
              </w:rPr>
            </w:pPr>
            <w:r w:rsidRPr="00381E71">
              <w:rPr>
                <w:rFonts w:ascii="Times New Roman" w:hAnsi="Times New Roman" w:cs="Times New Roman"/>
                <w:sz w:val="24"/>
                <w:szCs w:val="24"/>
              </w:rPr>
              <w:t>0,05</w:t>
            </w:r>
          </w:p>
        </w:tc>
        <w:tc>
          <w:tcPr>
            <w:tcW w:w="532" w:type="pct"/>
            <w:vAlign w:val="center"/>
          </w:tcPr>
          <w:p w:rsidR="0057181B" w:rsidRPr="00381E71" w:rsidRDefault="0057181B" w:rsidP="00D26CD1">
            <w:pPr>
              <w:jc w:val="center"/>
              <w:rPr>
                <w:rFonts w:ascii="Times New Roman" w:hAnsi="Times New Roman" w:cs="Times New Roman"/>
                <w:sz w:val="24"/>
                <w:szCs w:val="24"/>
              </w:rPr>
            </w:pPr>
            <w:r w:rsidRPr="00381E71">
              <w:rPr>
                <w:rFonts w:ascii="Times New Roman" w:hAnsi="Times New Roman" w:cs="Times New Roman"/>
                <w:sz w:val="24"/>
                <w:szCs w:val="24"/>
              </w:rPr>
              <w:t>0,030</w:t>
            </w:r>
          </w:p>
        </w:tc>
        <w:tc>
          <w:tcPr>
            <w:tcW w:w="833" w:type="pct"/>
            <w:vAlign w:val="center"/>
          </w:tcPr>
          <w:p w:rsidR="0057181B" w:rsidRPr="00381E71" w:rsidRDefault="0057181B" w:rsidP="00D26CD1">
            <w:pPr>
              <w:jc w:val="center"/>
              <w:rPr>
                <w:rFonts w:ascii="Times New Roman" w:hAnsi="Times New Roman" w:cs="Times New Roman"/>
                <w:b/>
                <w:sz w:val="24"/>
                <w:szCs w:val="24"/>
              </w:rPr>
            </w:pPr>
            <w:r w:rsidRPr="00381E71">
              <w:rPr>
                <w:rFonts w:ascii="Times New Roman" w:hAnsi="Times New Roman" w:cs="Times New Roman"/>
                <w:b/>
                <w:sz w:val="24"/>
                <w:szCs w:val="24"/>
              </w:rPr>
              <w:t>Diterima</w:t>
            </w:r>
          </w:p>
        </w:tc>
      </w:tr>
      <w:tr w:rsidR="0057181B" w:rsidRPr="00381E71" w:rsidTr="00D26CD1">
        <w:tc>
          <w:tcPr>
            <w:tcW w:w="354" w:type="pct"/>
          </w:tcPr>
          <w:p w:rsidR="0057181B" w:rsidRPr="00381E71" w:rsidRDefault="0057181B" w:rsidP="00D26CD1">
            <w:pPr>
              <w:jc w:val="center"/>
              <w:rPr>
                <w:rFonts w:ascii="Times New Roman" w:hAnsi="Times New Roman" w:cs="Times New Roman"/>
                <w:b/>
                <w:sz w:val="24"/>
                <w:szCs w:val="24"/>
              </w:rPr>
            </w:pPr>
            <w:r w:rsidRPr="00381E71">
              <w:rPr>
                <w:rFonts w:ascii="Times New Roman" w:hAnsi="Times New Roman" w:cs="Times New Roman"/>
                <w:b/>
                <w:sz w:val="24"/>
                <w:szCs w:val="24"/>
              </w:rPr>
              <w:t>H3</w:t>
            </w:r>
          </w:p>
        </w:tc>
        <w:tc>
          <w:tcPr>
            <w:tcW w:w="2146" w:type="pct"/>
          </w:tcPr>
          <w:p w:rsidR="0057181B" w:rsidRPr="00381E71" w:rsidRDefault="0057181B" w:rsidP="00D26CD1">
            <w:pPr>
              <w:jc w:val="both"/>
              <w:rPr>
                <w:rFonts w:ascii="Times New Roman" w:hAnsi="Times New Roman" w:cs="Times New Roman"/>
                <w:sz w:val="24"/>
                <w:szCs w:val="24"/>
              </w:rPr>
            </w:pPr>
            <w:r w:rsidRPr="00381E71">
              <w:rPr>
                <w:rFonts w:ascii="Times New Roman" w:hAnsi="Times New Roman" w:cs="Times New Roman"/>
                <w:sz w:val="24"/>
                <w:szCs w:val="24"/>
              </w:rPr>
              <w:t xml:space="preserve">Kualitas audit berpengaruh negatif dan signifikan terhadap </w:t>
            </w:r>
            <w:r w:rsidRPr="00381E71">
              <w:rPr>
                <w:rFonts w:ascii="Times New Roman" w:hAnsi="Times New Roman" w:cs="Times New Roman"/>
                <w:i/>
                <w:sz w:val="24"/>
                <w:szCs w:val="24"/>
              </w:rPr>
              <w:t>transfer pricing.</w:t>
            </w:r>
          </w:p>
        </w:tc>
        <w:tc>
          <w:tcPr>
            <w:tcW w:w="628" w:type="pct"/>
            <w:vAlign w:val="center"/>
          </w:tcPr>
          <w:p w:rsidR="0057181B" w:rsidRPr="00381E71" w:rsidRDefault="0057181B" w:rsidP="00D26CD1">
            <w:pPr>
              <w:jc w:val="center"/>
              <w:rPr>
                <w:rFonts w:ascii="Times New Roman" w:hAnsi="Times New Roman" w:cs="Times New Roman"/>
                <w:sz w:val="24"/>
                <w:szCs w:val="24"/>
              </w:rPr>
            </w:pPr>
            <w:r w:rsidRPr="00381E71">
              <w:rPr>
                <w:rFonts w:ascii="Times New Roman" w:hAnsi="Times New Roman" w:cs="Times New Roman"/>
                <w:sz w:val="24"/>
                <w:szCs w:val="24"/>
              </w:rPr>
              <w:t>6,976</w:t>
            </w:r>
          </w:p>
        </w:tc>
        <w:tc>
          <w:tcPr>
            <w:tcW w:w="507" w:type="pct"/>
            <w:vAlign w:val="center"/>
          </w:tcPr>
          <w:p w:rsidR="0057181B" w:rsidRPr="00381E71" w:rsidRDefault="0057181B" w:rsidP="00D26CD1">
            <w:pPr>
              <w:jc w:val="center"/>
              <w:rPr>
                <w:rFonts w:ascii="Times New Roman" w:hAnsi="Times New Roman" w:cs="Times New Roman"/>
                <w:sz w:val="24"/>
                <w:szCs w:val="24"/>
              </w:rPr>
            </w:pPr>
            <w:r w:rsidRPr="00381E71">
              <w:rPr>
                <w:rFonts w:ascii="Times New Roman" w:hAnsi="Times New Roman" w:cs="Times New Roman"/>
                <w:sz w:val="24"/>
                <w:szCs w:val="24"/>
              </w:rPr>
              <w:t>0,05</w:t>
            </w:r>
          </w:p>
        </w:tc>
        <w:tc>
          <w:tcPr>
            <w:tcW w:w="532" w:type="pct"/>
            <w:vAlign w:val="center"/>
          </w:tcPr>
          <w:p w:rsidR="0057181B" w:rsidRPr="00381E71" w:rsidRDefault="0057181B" w:rsidP="00D26CD1">
            <w:pPr>
              <w:jc w:val="center"/>
              <w:rPr>
                <w:rFonts w:ascii="Times New Roman" w:hAnsi="Times New Roman" w:cs="Times New Roman"/>
                <w:sz w:val="24"/>
                <w:szCs w:val="24"/>
              </w:rPr>
            </w:pPr>
            <w:r w:rsidRPr="00381E71">
              <w:rPr>
                <w:rFonts w:ascii="Times New Roman" w:hAnsi="Times New Roman" w:cs="Times New Roman"/>
                <w:sz w:val="24"/>
                <w:szCs w:val="24"/>
              </w:rPr>
              <w:t>0,000</w:t>
            </w:r>
          </w:p>
        </w:tc>
        <w:tc>
          <w:tcPr>
            <w:tcW w:w="833" w:type="pct"/>
            <w:vAlign w:val="center"/>
          </w:tcPr>
          <w:p w:rsidR="0057181B" w:rsidRPr="00381E71" w:rsidRDefault="0057181B" w:rsidP="00D26CD1">
            <w:pPr>
              <w:jc w:val="center"/>
              <w:rPr>
                <w:rFonts w:ascii="Times New Roman" w:hAnsi="Times New Roman" w:cs="Times New Roman"/>
                <w:sz w:val="24"/>
                <w:szCs w:val="24"/>
              </w:rPr>
            </w:pPr>
            <w:r w:rsidRPr="00381E71">
              <w:rPr>
                <w:rFonts w:ascii="Times New Roman" w:hAnsi="Times New Roman" w:cs="Times New Roman"/>
                <w:sz w:val="24"/>
                <w:szCs w:val="24"/>
              </w:rPr>
              <w:t>Ditolak</w:t>
            </w:r>
          </w:p>
        </w:tc>
      </w:tr>
      <w:tr w:rsidR="0057181B" w:rsidRPr="00381E71" w:rsidTr="00D26CD1">
        <w:tc>
          <w:tcPr>
            <w:tcW w:w="354" w:type="pct"/>
          </w:tcPr>
          <w:p w:rsidR="0057181B" w:rsidRPr="00381E71" w:rsidRDefault="0057181B" w:rsidP="00D26CD1">
            <w:pPr>
              <w:jc w:val="center"/>
              <w:rPr>
                <w:rFonts w:ascii="Times New Roman" w:hAnsi="Times New Roman" w:cs="Times New Roman"/>
                <w:b/>
                <w:sz w:val="24"/>
                <w:szCs w:val="24"/>
              </w:rPr>
            </w:pPr>
            <w:r w:rsidRPr="00381E71">
              <w:rPr>
                <w:rFonts w:ascii="Times New Roman" w:hAnsi="Times New Roman" w:cs="Times New Roman"/>
                <w:b/>
                <w:sz w:val="24"/>
                <w:szCs w:val="24"/>
              </w:rPr>
              <w:t>H4</w:t>
            </w:r>
          </w:p>
        </w:tc>
        <w:tc>
          <w:tcPr>
            <w:tcW w:w="2146" w:type="pct"/>
          </w:tcPr>
          <w:p w:rsidR="0057181B" w:rsidRPr="00381E71" w:rsidRDefault="0057181B" w:rsidP="00D26CD1">
            <w:pPr>
              <w:jc w:val="both"/>
              <w:rPr>
                <w:rFonts w:ascii="Times New Roman" w:hAnsi="Times New Roman" w:cs="Times New Roman"/>
                <w:sz w:val="24"/>
                <w:szCs w:val="24"/>
              </w:rPr>
            </w:pPr>
            <w:r w:rsidRPr="00381E71">
              <w:rPr>
                <w:rFonts w:ascii="Times New Roman" w:hAnsi="Times New Roman" w:cs="Times New Roman"/>
                <w:i/>
                <w:sz w:val="24"/>
                <w:szCs w:val="24"/>
              </w:rPr>
              <w:t xml:space="preserve">Firm size </w:t>
            </w:r>
            <w:r w:rsidRPr="00381E71">
              <w:rPr>
                <w:rFonts w:ascii="Times New Roman" w:hAnsi="Times New Roman" w:cs="Times New Roman"/>
                <w:sz w:val="24"/>
                <w:szCs w:val="24"/>
              </w:rPr>
              <w:t xml:space="preserve">mampu memoderasi secara positif dan signifikan pengaruh </w:t>
            </w:r>
            <w:r w:rsidRPr="00381E71">
              <w:rPr>
                <w:rFonts w:ascii="Times New Roman" w:hAnsi="Times New Roman" w:cs="Times New Roman"/>
                <w:i/>
                <w:sz w:val="24"/>
                <w:szCs w:val="24"/>
              </w:rPr>
              <w:t>debt covenant</w:t>
            </w:r>
            <w:r w:rsidRPr="00381E71">
              <w:rPr>
                <w:rFonts w:ascii="Times New Roman" w:hAnsi="Times New Roman" w:cs="Times New Roman"/>
                <w:sz w:val="24"/>
                <w:szCs w:val="24"/>
              </w:rPr>
              <w:t xml:space="preserve"> terhadap </w:t>
            </w:r>
            <w:r w:rsidRPr="00381E71">
              <w:rPr>
                <w:rFonts w:ascii="Times New Roman" w:hAnsi="Times New Roman" w:cs="Times New Roman"/>
                <w:i/>
                <w:sz w:val="24"/>
                <w:szCs w:val="24"/>
              </w:rPr>
              <w:t>transfer pricing.</w:t>
            </w:r>
          </w:p>
        </w:tc>
        <w:tc>
          <w:tcPr>
            <w:tcW w:w="628" w:type="pct"/>
            <w:vAlign w:val="center"/>
          </w:tcPr>
          <w:p w:rsidR="0057181B" w:rsidRPr="00381E71" w:rsidRDefault="0057181B" w:rsidP="00D26CD1">
            <w:pPr>
              <w:jc w:val="center"/>
              <w:rPr>
                <w:rFonts w:ascii="Times New Roman" w:hAnsi="Times New Roman" w:cs="Times New Roman"/>
                <w:sz w:val="24"/>
                <w:szCs w:val="24"/>
              </w:rPr>
            </w:pPr>
            <w:r w:rsidRPr="00381E71">
              <w:rPr>
                <w:rFonts w:ascii="Times New Roman" w:hAnsi="Times New Roman" w:cs="Times New Roman"/>
                <w:sz w:val="24"/>
                <w:szCs w:val="24"/>
              </w:rPr>
              <w:t>-0,09</w:t>
            </w:r>
          </w:p>
        </w:tc>
        <w:tc>
          <w:tcPr>
            <w:tcW w:w="507" w:type="pct"/>
            <w:vAlign w:val="center"/>
          </w:tcPr>
          <w:p w:rsidR="0057181B" w:rsidRPr="00381E71" w:rsidRDefault="0057181B" w:rsidP="00D26CD1">
            <w:pPr>
              <w:jc w:val="center"/>
              <w:rPr>
                <w:rFonts w:ascii="Times New Roman" w:hAnsi="Times New Roman" w:cs="Times New Roman"/>
                <w:sz w:val="24"/>
                <w:szCs w:val="24"/>
              </w:rPr>
            </w:pPr>
            <w:r w:rsidRPr="00381E71">
              <w:rPr>
                <w:rFonts w:ascii="Times New Roman" w:hAnsi="Times New Roman" w:cs="Times New Roman"/>
                <w:sz w:val="24"/>
                <w:szCs w:val="24"/>
              </w:rPr>
              <w:t>0,05</w:t>
            </w:r>
          </w:p>
        </w:tc>
        <w:tc>
          <w:tcPr>
            <w:tcW w:w="532" w:type="pct"/>
            <w:vAlign w:val="center"/>
          </w:tcPr>
          <w:p w:rsidR="0057181B" w:rsidRPr="00381E71" w:rsidRDefault="0057181B" w:rsidP="00D26CD1">
            <w:pPr>
              <w:jc w:val="center"/>
              <w:rPr>
                <w:rFonts w:ascii="Times New Roman" w:hAnsi="Times New Roman" w:cs="Times New Roman"/>
                <w:sz w:val="24"/>
                <w:szCs w:val="24"/>
              </w:rPr>
            </w:pPr>
            <w:r w:rsidRPr="00381E71">
              <w:rPr>
                <w:rFonts w:ascii="Times New Roman" w:hAnsi="Times New Roman" w:cs="Times New Roman"/>
                <w:sz w:val="24"/>
                <w:szCs w:val="24"/>
              </w:rPr>
              <w:t>0,143</w:t>
            </w:r>
          </w:p>
        </w:tc>
        <w:tc>
          <w:tcPr>
            <w:tcW w:w="833" w:type="pct"/>
            <w:vAlign w:val="center"/>
          </w:tcPr>
          <w:p w:rsidR="0057181B" w:rsidRPr="00381E71" w:rsidRDefault="0057181B" w:rsidP="00D26CD1">
            <w:pPr>
              <w:jc w:val="center"/>
              <w:rPr>
                <w:rFonts w:ascii="Times New Roman" w:hAnsi="Times New Roman" w:cs="Times New Roman"/>
                <w:sz w:val="24"/>
                <w:szCs w:val="24"/>
              </w:rPr>
            </w:pPr>
            <w:r w:rsidRPr="00381E71">
              <w:rPr>
                <w:rFonts w:ascii="Times New Roman" w:hAnsi="Times New Roman" w:cs="Times New Roman"/>
                <w:sz w:val="24"/>
                <w:szCs w:val="24"/>
              </w:rPr>
              <w:t>Ditolak</w:t>
            </w:r>
          </w:p>
        </w:tc>
      </w:tr>
      <w:tr w:rsidR="0057181B" w:rsidRPr="00381E71" w:rsidTr="00D26CD1">
        <w:tc>
          <w:tcPr>
            <w:tcW w:w="354" w:type="pct"/>
          </w:tcPr>
          <w:p w:rsidR="0057181B" w:rsidRPr="00381E71" w:rsidRDefault="0057181B" w:rsidP="00D26CD1">
            <w:pPr>
              <w:jc w:val="center"/>
              <w:rPr>
                <w:rFonts w:ascii="Times New Roman" w:hAnsi="Times New Roman" w:cs="Times New Roman"/>
                <w:b/>
                <w:sz w:val="24"/>
                <w:szCs w:val="24"/>
              </w:rPr>
            </w:pPr>
            <w:r w:rsidRPr="00381E71">
              <w:rPr>
                <w:rFonts w:ascii="Times New Roman" w:hAnsi="Times New Roman" w:cs="Times New Roman"/>
                <w:b/>
                <w:sz w:val="24"/>
                <w:szCs w:val="24"/>
              </w:rPr>
              <w:t>H5</w:t>
            </w:r>
          </w:p>
        </w:tc>
        <w:tc>
          <w:tcPr>
            <w:tcW w:w="2146" w:type="pct"/>
          </w:tcPr>
          <w:p w:rsidR="0057181B" w:rsidRPr="00381E71" w:rsidRDefault="0057181B" w:rsidP="00D26CD1">
            <w:pPr>
              <w:jc w:val="both"/>
              <w:rPr>
                <w:rFonts w:ascii="Times New Roman" w:hAnsi="Times New Roman" w:cs="Times New Roman"/>
                <w:sz w:val="24"/>
                <w:szCs w:val="24"/>
              </w:rPr>
            </w:pPr>
            <w:r w:rsidRPr="00381E71">
              <w:rPr>
                <w:rFonts w:ascii="Times New Roman" w:hAnsi="Times New Roman" w:cs="Times New Roman"/>
                <w:i/>
                <w:sz w:val="24"/>
                <w:szCs w:val="24"/>
              </w:rPr>
              <w:t xml:space="preserve">Firm size </w:t>
            </w:r>
            <w:r w:rsidRPr="00381E71">
              <w:rPr>
                <w:rFonts w:ascii="Times New Roman" w:hAnsi="Times New Roman" w:cs="Times New Roman"/>
                <w:sz w:val="24"/>
                <w:szCs w:val="24"/>
              </w:rPr>
              <w:t>mampu</w:t>
            </w:r>
            <w:r w:rsidRPr="00381E71">
              <w:rPr>
                <w:rFonts w:ascii="Times New Roman" w:hAnsi="Times New Roman" w:cs="Times New Roman"/>
                <w:i/>
                <w:sz w:val="24"/>
                <w:szCs w:val="24"/>
              </w:rPr>
              <w:t xml:space="preserve"> </w:t>
            </w:r>
            <w:r w:rsidRPr="00381E71">
              <w:rPr>
                <w:rFonts w:ascii="Times New Roman" w:hAnsi="Times New Roman" w:cs="Times New Roman"/>
                <w:sz w:val="24"/>
                <w:szCs w:val="24"/>
              </w:rPr>
              <w:t xml:space="preserve">memoderasi secara positif dan signifikan pengaruh </w:t>
            </w:r>
            <w:r w:rsidRPr="00381E71">
              <w:rPr>
                <w:rFonts w:ascii="Times New Roman" w:hAnsi="Times New Roman" w:cs="Times New Roman"/>
                <w:i/>
                <w:sz w:val="24"/>
                <w:szCs w:val="24"/>
              </w:rPr>
              <w:t>tax minimization</w:t>
            </w:r>
            <w:r w:rsidRPr="00381E71">
              <w:rPr>
                <w:rFonts w:ascii="Times New Roman" w:hAnsi="Times New Roman" w:cs="Times New Roman"/>
                <w:sz w:val="24"/>
                <w:szCs w:val="24"/>
              </w:rPr>
              <w:t xml:space="preserve"> terhadap </w:t>
            </w:r>
            <w:r w:rsidRPr="00381E71">
              <w:rPr>
                <w:rFonts w:ascii="Times New Roman" w:hAnsi="Times New Roman" w:cs="Times New Roman"/>
                <w:i/>
                <w:sz w:val="24"/>
                <w:szCs w:val="24"/>
              </w:rPr>
              <w:t>transfer pricing.</w:t>
            </w:r>
          </w:p>
        </w:tc>
        <w:tc>
          <w:tcPr>
            <w:tcW w:w="628" w:type="pct"/>
            <w:vAlign w:val="center"/>
          </w:tcPr>
          <w:p w:rsidR="0057181B" w:rsidRPr="00381E71" w:rsidRDefault="0057181B" w:rsidP="00D26CD1">
            <w:pPr>
              <w:jc w:val="center"/>
              <w:rPr>
                <w:rFonts w:ascii="Times New Roman" w:hAnsi="Times New Roman" w:cs="Times New Roman"/>
                <w:sz w:val="24"/>
                <w:szCs w:val="24"/>
              </w:rPr>
            </w:pPr>
            <w:r w:rsidRPr="00381E71">
              <w:rPr>
                <w:rFonts w:ascii="Times New Roman" w:hAnsi="Times New Roman" w:cs="Times New Roman"/>
                <w:sz w:val="24"/>
                <w:szCs w:val="24"/>
              </w:rPr>
              <w:t>0,441</w:t>
            </w:r>
          </w:p>
        </w:tc>
        <w:tc>
          <w:tcPr>
            <w:tcW w:w="507" w:type="pct"/>
            <w:vAlign w:val="center"/>
          </w:tcPr>
          <w:p w:rsidR="0057181B" w:rsidRPr="00381E71" w:rsidRDefault="0057181B" w:rsidP="00D26CD1">
            <w:pPr>
              <w:jc w:val="center"/>
              <w:rPr>
                <w:rFonts w:ascii="Times New Roman" w:hAnsi="Times New Roman" w:cs="Times New Roman"/>
                <w:sz w:val="24"/>
                <w:szCs w:val="24"/>
              </w:rPr>
            </w:pPr>
            <w:r w:rsidRPr="00381E71">
              <w:rPr>
                <w:rFonts w:ascii="Times New Roman" w:hAnsi="Times New Roman" w:cs="Times New Roman"/>
                <w:sz w:val="24"/>
                <w:szCs w:val="24"/>
              </w:rPr>
              <w:t>0,05</w:t>
            </w:r>
          </w:p>
        </w:tc>
        <w:tc>
          <w:tcPr>
            <w:tcW w:w="532" w:type="pct"/>
            <w:vAlign w:val="center"/>
          </w:tcPr>
          <w:p w:rsidR="0057181B" w:rsidRPr="00381E71" w:rsidRDefault="0057181B" w:rsidP="00D26CD1">
            <w:pPr>
              <w:jc w:val="center"/>
              <w:rPr>
                <w:rFonts w:ascii="Times New Roman" w:hAnsi="Times New Roman" w:cs="Times New Roman"/>
                <w:sz w:val="24"/>
                <w:szCs w:val="24"/>
              </w:rPr>
            </w:pPr>
            <w:r w:rsidRPr="00381E71">
              <w:rPr>
                <w:rFonts w:ascii="Times New Roman" w:hAnsi="Times New Roman" w:cs="Times New Roman"/>
                <w:sz w:val="24"/>
                <w:szCs w:val="24"/>
              </w:rPr>
              <w:t>0,045</w:t>
            </w:r>
          </w:p>
        </w:tc>
        <w:tc>
          <w:tcPr>
            <w:tcW w:w="833" w:type="pct"/>
            <w:vAlign w:val="center"/>
          </w:tcPr>
          <w:p w:rsidR="0057181B" w:rsidRPr="00381E71" w:rsidRDefault="0057181B" w:rsidP="00D26CD1">
            <w:pPr>
              <w:jc w:val="center"/>
              <w:rPr>
                <w:rFonts w:ascii="Times New Roman" w:hAnsi="Times New Roman" w:cs="Times New Roman"/>
                <w:b/>
                <w:sz w:val="24"/>
                <w:szCs w:val="24"/>
              </w:rPr>
            </w:pPr>
            <w:r w:rsidRPr="00381E71">
              <w:rPr>
                <w:rFonts w:ascii="Times New Roman" w:hAnsi="Times New Roman" w:cs="Times New Roman"/>
                <w:b/>
                <w:sz w:val="24"/>
                <w:szCs w:val="24"/>
              </w:rPr>
              <w:t>Diterima</w:t>
            </w:r>
          </w:p>
        </w:tc>
      </w:tr>
      <w:tr w:rsidR="0057181B" w:rsidRPr="00381E71" w:rsidTr="00D26CD1">
        <w:tc>
          <w:tcPr>
            <w:tcW w:w="354" w:type="pct"/>
          </w:tcPr>
          <w:p w:rsidR="0057181B" w:rsidRPr="00381E71" w:rsidRDefault="0057181B" w:rsidP="00D26CD1">
            <w:pPr>
              <w:jc w:val="center"/>
              <w:rPr>
                <w:rFonts w:ascii="Times New Roman" w:hAnsi="Times New Roman" w:cs="Times New Roman"/>
                <w:b/>
                <w:sz w:val="24"/>
                <w:szCs w:val="24"/>
              </w:rPr>
            </w:pPr>
            <w:r w:rsidRPr="00381E71">
              <w:rPr>
                <w:rFonts w:ascii="Times New Roman" w:hAnsi="Times New Roman" w:cs="Times New Roman"/>
                <w:b/>
                <w:sz w:val="24"/>
                <w:szCs w:val="24"/>
              </w:rPr>
              <w:t>H6</w:t>
            </w:r>
          </w:p>
        </w:tc>
        <w:tc>
          <w:tcPr>
            <w:tcW w:w="2146" w:type="pct"/>
          </w:tcPr>
          <w:p w:rsidR="0057181B" w:rsidRPr="00381E71" w:rsidRDefault="0057181B" w:rsidP="00D26CD1">
            <w:pPr>
              <w:jc w:val="both"/>
              <w:rPr>
                <w:rFonts w:ascii="Times New Roman" w:hAnsi="Times New Roman" w:cs="Times New Roman"/>
                <w:sz w:val="24"/>
                <w:szCs w:val="24"/>
              </w:rPr>
            </w:pPr>
            <w:r w:rsidRPr="00381E71">
              <w:rPr>
                <w:rFonts w:ascii="Times New Roman" w:hAnsi="Times New Roman" w:cs="Times New Roman"/>
                <w:i/>
                <w:sz w:val="24"/>
                <w:szCs w:val="24"/>
              </w:rPr>
              <w:t xml:space="preserve">Firm size </w:t>
            </w:r>
            <w:r w:rsidRPr="00381E71">
              <w:rPr>
                <w:rFonts w:ascii="Times New Roman" w:hAnsi="Times New Roman" w:cs="Times New Roman"/>
                <w:sz w:val="24"/>
                <w:szCs w:val="24"/>
              </w:rPr>
              <w:t xml:space="preserve">mampu memoderasi secara negatif dan signifikan pengaruh kualitas audit terhadap </w:t>
            </w:r>
            <w:r w:rsidRPr="00381E71">
              <w:rPr>
                <w:rFonts w:ascii="Times New Roman" w:hAnsi="Times New Roman" w:cs="Times New Roman"/>
                <w:i/>
                <w:sz w:val="24"/>
                <w:szCs w:val="24"/>
              </w:rPr>
              <w:t>transfer pricing.</w:t>
            </w:r>
          </w:p>
        </w:tc>
        <w:tc>
          <w:tcPr>
            <w:tcW w:w="628" w:type="pct"/>
            <w:vAlign w:val="center"/>
          </w:tcPr>
          <w:p w:rsidR="0057181B" w:rsidRPr="00381E71" w:rsidRDefault="0057181B" w:rsidP="00D26CD1">
            <w:pPr>
              <w:jc w:val="center"/>
              <w:rPr>
                <w:rFonts w:ascii="Times New Roman" w:hAnsi="Times New Roman" w:cs="Times New Roman"/>
                <w:sz w:val="24"/>
                <w:szCs w:val="24"/>
              </w:rPr>
            </w:pPr>
            <w:r w:rsidRPr="00381E71">
              <w:rPr>
                <w:rFonts w:ascii="Times New Roman" w:hAnsi="Times New Roman" w:cs="Times New Roman"/>
                <w:sz w:val="24"/>
                <w:szCs w:val="24"/>
              </w:rPr>
              <w:t>-0,237</w:t>
            </w:r>
          </w:p>
        </w:tc>
        <w:tc>
          <w:tcPr>
            <w:tcW w:w="507" w:type="pct"/>
            <w:vAlign w:val="center"/>
          </w:tcPr>
          <w:p w:rsidR="0057181B" w:rsidRPr="00381E71" w:rsidRDefault="0057181B" w:rsidP="00D26CD1">
            <w:pPr>
              <w:jc w:val="center"/>
              <w:rPr>
                <w:rFonts w:ascii="Times New Roman" w:hAnsi="Times New Roman" w:cs="Times New Roman"/>
                <w:sz w:val="24"/>
                <w:szCs w:val="24"/>
              </w:rPr>
            </w:pPr>
            <w:r w:rsidRPr="00381E71">
              <w:rPr>
                <w:rFonts w:ascii="Times New Roman" w:hAnsi="Times New Roman" w:cs="Times New Roman"/>
                <w:sz w:val="24"/>
                <w:szCs w:val="24"/>
              </w:rPr>
              <w:t>0,05</w:t>
            </w:r>
          </w:p>
        </w:tc>
        <w:tc>
          <w:tcPr>
            <w:tcW w:w="532" w:type="pct"/>
            <w:vAlign w:val="center"/>
          </w:tcPr>
          <w:p w:rsidR="0057181B" w:rsidRPr="00381E71" w:rsidRDefault="0057181B" w:rsidP="00D26CD1">
            <w:pPr>
              <w:jc w:val="center"/>
              <w:rPr>
                <w:rFonts w:ascii="Times New Roman" w:hAnsi="Times New Roman" w:cs="Times New Roman"/>
                <w:sz w:val="24"/>
                <w:szCs w:val="24"/>
              </w:rPr>
            </w:pPr>
            <w:r w:rsidRPr="00381E71">
              <w:rPr>
                <w:rFonts w:ascii="Times New Roman" w:hAnsi="Times New Roman" w:cs="Times New Roman"/>
                <w:sz w:val="24"/>
                <w:szCs w:val="24"/>
              </w:rPr>
              <w:t>0,000</w:t>
            </w:r>
          </w:p>
        </w:tc>
        <w:tc>
          <w:tcPr>
            <w:tcW w:w="833" w:type="pct"/>
            <w:vAlign w:val="center"/>
          </w:tcPr>
          <w:p w:rsidR="0057181B" w:rsidRPr="00381E71" w:rsidRDefault="0057181B" w:rsidP="00D26CD1">
            <w:pPr>
              <w:jc w:val="center"/>
              <w:rPr>
                <w:rFonts w:ascii="Times New Roman" w:hAnsi="Times New Roman" w:cs="Times New Roman"/>
                <w:b/>
                <w:sz w:val="24"/>
                <w:szCs w:val="24"/>
              </w:rPr>
            </w:pPr>
            <w:r w:rsidRPr="00381E71">
              <w:rPr>
                <w:rFonts w:ascii="Times New Roman" w:hAnsi="Times New Roman" w:cs="Times New Roman"/>
                <w:b/>
                <w:sz w:val="24"/>
                <w:szCs w:val="24"/>
              </w:rPr>
              <w:t>Diterima</w:t>
            </w:r>
          </w:p>
        </w:tc>
      </w:tr>
    </w:tbl>
    <w:p w:rsidR="0057181B" w:rsidRPr="00381E71" w:rsidRDefault="0057181B" w:rsidP="0057181B">
      <w:pPr>
        <w:spacing w:after="0" w:line="480" w:lineRule="auto"/>
        <w:contextualSpacing/>
        <w:jc w:val="both"/>
        <w:rPr>
          <w:rFonts w:ascii="Times New Roman" w:hAnsi="Times New Roman" w:cs="Times New Roman"/>
          <w:sz w:val="24"/>
          <w:szCs w:val="24"/>
        </w:rPr>
      </w:pPr>
      <w:r w:rsidRPr="00381E71">
        <w:rPr>
          <w:rFonts w:ascii="Times New Roman" w:hAnsi="Times New Roman" w:cs="Times New Roman"/>
          <w:sz w:val="24"/>
          <w:szCs w:val="24"/>
        </w:rPr>
        <w:t>Sumber: Data sekunder yang diolah, 2021</w:t>
      </w:r>
    </w:p>
    <w:p w:rsidR="0057181B" w:rsidRPr="00381E71" w:rsidRDefault="0057181B" w:rsidP="0057181B">
      <w:pPr>
        <w:spacing w:after="0" w:line="480" w:lineRule="auto"/>
        <w:contextualSpacing/>
        <w:jc w:val="both"/>
        <w:rPr>
          <w:rFonts w:ascii="Times New Roman" w:hAnsi="Times New Roman" w:cs="Times New Roman"/>
          <w:b/>
          <w:i/>
          <w:sz w:val="24"/>
          <w:szCs w:val="24"/>
        </w:rPr>
      </w:pPr>
      <w:r w:rsidRPr="00381E71">
        <w:rPr>
          <w:rFonts w:ascii="Times New Roman" w:hAnsi="Times New Roman" w:cs="Times New Roman"/>
          <w:b/>
          <w:sz w:val="24"/>
          <w:szCs w:val="24"/>
        </w:rPr>
        <w:t xml:space="preserve">Pengaruh </w:t>
      </w:r>
      <w:r w:rsidRPr="00381E71">
        <w:rPr>
          <w:rFonts w:ascii="Times New Roman" w:hAnsi="Times New Roman" w:cs="Times New Roman"/>
          <w:b/>
          <w:i/>
          <w:sz w:val="24"/>
          <w:szCs w:val="24"/>
        </w:rPr>
        <w:t>Debt Covenant</w:t>
      </w:r>
      <w:r w:rsidRPr="00381E71">
        <w:rPr>
          <w:rFonts w:ascii="Times New Roman" w:hAnsi="Times New Roman" w:cs="Times New Roman"/>
          <w:b/>
          <w:sz w:val="24"/>
          <w:szCs w:val="24"/>
        </w:rPr>
        <w:t xml:space="preserve"> Terhadap </w:t>
      </w:r>
      <w:r w:rsidRPr="00381E71">
        <w:rPr>
          <w:rFonts w:ascii="Times New Roman" w:hAnsi="Times New Roman" w:cs="Times New Roman"/>
          <w:b/>
          <w:i/>
          <w:sz w:val="24"/>
          <w:szCs w:val="24"/>
        </w:rPr>
        <w:t>Tansfer Pricing</w:t>
      </w:r>
    </w:p>
    <w:p w:rsidR="0057181B" w:rsidRPr="00381E71" w:rsidRDefault="0057181B" w:rsidP="0057181B">
      <w:pPr>
        <w:spacing w:after="0" w:line="480" w:lineRule="auto"/>
        <w:contextualSpacing/>
        <w:jc w:val="both"/>
        <w:rPr>
          <w:rFonts w:ascii="Times New Roman" w:hAnsi="Times New Roman" w:cs="Times New Roman"/>
          <w:sz w:val="24"/>
          <w:szCs w:val="24"/>
        </w:rPr>
      </w:pPr>
      <w:r w:rsidRPr="00381E71">
        <w:rPr>
          <w:rFonts w:ascii="Times New Roman" w:hAnsi="Times New Roman" w:cs="Times New Roman"/>
          <w:b/>
          <w:sz w:val="24"/>
          <w:szCs w:val="24"/>
        </w:rPr>
        <w:tab/>
      </w:r>
      <w:r w:rsidRPr="00381E71">
        <w:rPr>
          <w:rFonts w:ascii="Times New Roman" w:hAnsi="Times New Roman" w:cs="Times New Roman"/>
          <w:sz w:val="24"/>
          <w:szCs w:val="24"/>
        </w:rPr>
        <w:t xml:space="preserve">Hipotesis pertama yang menyatakan </w:t>
      </w:r>
      <w:r w:rsidRPr="00381E71">
        <w:rPr>
          <w:rFonts w:ascii="Times New Roman" w:hAnsi="Times New Roman" w:cs="Times New Roman"/>
          <w:i/>
          <w:sz w:val="24"/>
          <w:szCs w:val="24"/>
        </w:rPr>
        <w:t>debt covenant</w:t>
      </w:r>
      <w:r w:rsidRPr="00381E71">
        <w:rPr>
          <w:rFonts w:ascii="Times New Roman" w:hAnsi="Times New Roman" w:cs="Times New Roman"/>
          <w:sz w:val="24"/>
          <w:szCs w:val="24"/>
        </w:rPr>
        <w:t xml:space="preserve"> berpengaruh positif dan signifikan terhadap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ditolak. Hasil penelitian ini menunjukkan bahwa </w:t>
      </w:r>
      <w:r w:rsidRPr="00381E71">
        <w:rPr>
          <w:rFonts w:ascii="Times New Roman" w:hAnsi="Times New Roman" w:cs="Times New Roman"/>
          <w:i/>
          <w:sz w:val="24"/>
          <w:szCs w:val="24"/>
        </w:rPr>
        <w:t>debt covenant</w:t>
      </w:r>
      <w:r w:rsidRPr="00381E71">
        <w:rPr>
          <w:rFonts w:ascii="Times New Roman" w:hAnsi="Times New Roman" w:cs="Times New Roman"/>
          <w:sz w:val="24"/>
          <w:szCs w:val="24"/>
        </w:rPr>
        <w:t xml:space="preserve"> tidak berpengaruh terhadap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dikarenakan nilai signifikansi variabel </w:t>
      </w:r>
      <w:r w:rsidRPr="00381E71">
        <w:rPr>
          <w:rFonts w:ascii="Times New Roman" w:hAnsi="Times New Roman" w:cs="Times New Roman"/>
          <w:i/>
          <w:sz w:val="24"/>
          <w:szCs w:val="24"/>
        </w:rPr>
        <w:t>debt covenant</w:t>
      </w:r>
      <w:r w:rsidRPr="00381E71">
        <w:rPr>
          <w:rFonts w:ascii="Times New Roman" w:hAnsi="Times New Roman" w:cs="Times New Roman"/>
          <w:sz w:val="24"/>
          <w:szCs w:val="24"/>
        </w:rPr>
        <w:t xml:space="preserve"> lebih besar dari 0,05.</w:t>
      </w:r>
      <w:r w:rsidRPr="00381E71">
        <w:rPr>
          <w:rFonts w:ascii="Times New Roman" w:hAnsi="Times New Roman" w:cs="Times New Roman"/>
          <w:i/>
          <w:sz w:val="24"/>
          <w:szCs w:val="24"/>
        </w:rPr>
        <w:t xml:space="preserve"> </w:t>
      </w:r>
      <w:r w:rsidRPr="00381E71">
        <w:rPr>
          <w:rFonts w:ascii="Times New Roman" w:hAnsi="Times New Roman" w:cs="Times New Roman"/>
          <w:sz w:val="24"/>
          <w:szCs w:val="24"/>
        </w:rPr>
        <w:t xml:space="preserve">Kondisi ini menjelaskan bahwa </w:t>
      </w:r>
      <w:r w:rsidRPr="00381E71">
        <w:rPr>
          <w:rFonts w:ascii="Times New Roman" w:hAnsi="Times New Roman" w:cs="Times New Roman"/>
          <w:i/>
          <w:sz w:val="24"/>
          <w:szCs w:val="24"/>
        </w:rPr>
        <w:t>debt covenant</w:t>
      </w:r>
      <w:r w:rsidRPr="00381E71">
        <w:rPr>
          <w:rFonts w:ascii="Times New Roman" w:hAnsi="Times New Roman" w:cs="Times New Roman"/>
          <w:sz w:val="24"/>
          <w:szCs w:val="24"/>
        </w:rPr>
        <w:t xml:space="preserve"> yang diukur menggunakan </w:t>
      </w:r>
      <w:r w:rsidRPr="00381E71">
        <w:rPr>
          <w:rFonts w:ascii="Times New Roman" w:hAnsi="Times New Roman" w:cs="Times New Roman"/>
          <w:i/>
          <w:sz w:val="24"/>
          <w:szCs w:val="24"/>
        </w:rPr>
        <w:t>Debt to Equity Ratio</w:t>
      </w:r>
      <w:r w:rsidRPr="00381E71">
        <w:rPr>
          <w:rFonts w:ascii="Times New Roman" w:hAnsi="Times New Roman" w:cs="Times New Roman"/>
          <w:sz w:val="24"/>
          <w:szCs w:val="24"/>
        </w:rPr>
        <w:t xml:space="preserve"> (DER) tidak berpengaruh terhadap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yang diukur menggunakan </w:t>
      </w:r>
      <w:r w:rsidRPr="00381E71">
        <w:rPr>
          <w:rFonts w:ascii="Times New Roman" w:hAnsi="Times New Roman" w:cs="Times New Roman"/>
          <w:i/>
          <w:sz w:val="24"/>
          <w:szCs w:val="24"/>
        </w:rPr>
        <w:t>Related Party Transaction</w:t>
      </w:r>
      <w:r w:rsidRPr="00381E71">
        <w:rPr>
          <w:rFonts w:ascii="Times New Roman" w:hAnsi="Times New Roman" w:cs="Times New Roman"/>
          <w:sz w:val="24"/>
          <w:szCs w:val="24"/>
        </w:rPr>
        <w:t xml:space="preserve"> (RPT) pada perusahaan pertambangan di Indonesia. Salah satu alasan yang mengakibatkan </w:t>
      </w:r>
      <w:r w:rsidRPr="00381E71">
        <w:rPr>
          <w:rFonts w:ascii="Times New Roman" w:hAnsi="Times New Roman" w:cs="Times New Roman"/>
          <w:i/>
          <w:sz w:val="24"/>
          <w:szCs w:val="24"/>
        </w:rPr>
        <w:t>debt covenant</w:t>
      </w:r>
      <w:r w:rsidRPr="00381E71">
        <w:rPr>
          <w:rFonts w:ascii="Times New Roman" w:hAnsi="Times New Roman" w:cs="Times New Roman"/>
          <w:sz w:val="24"/>
          <w:szCs w:val="24"/>
        </w:rPr>
        <w:t xml:space="preserve"> tidak berpengaruh terhadap praktik </w:t>
      </w:r>
      <w:r w:rsidRPr="00381E71">
        <w:rPr>
          <w:rFonts w:ascii="Times New Roman" w:hAnsi="Times New Roman" w:cs="Times New Roman"/>
          <w:i/>
          <w:sz w:val="24"/>
          <w:szCs w:val="24"/>
        </w:rPr>
        <w:lastRenderedPageBreak/>
        <w:t>transfer pricing</w:t>
      </w:r>
      <w:r w:rsidRPr="00381E71">
        <w:rPr>
          <w:rFonts w:ascii="Times New Roman" w:hAnsi="Times New Roman" w:cs="Times New Roman"/>
          <w:sz w:val="24"/>
          <w:szCs w:val="24"/>
        </w:rPr>
        <w:t xml:space="preserve"> kemungkinan dikarenakan terbitnya peraturan yang tertuang dalam PMK-169/PMK.010/2015 tentang Penentuan Besarnya Perbandingan antara Utang dan Modal Perusahaan untuk Keperluan Perhitungan Pajak Penghasilan pada pasal 2 ayat (1).</w:t>
      </w:r>
    </w:p>
    <w:p w:rsidR="0057181B" w:rsidRPr="00381E71" w:rsidRDefault="0057181B" w:rsidP="0057181B">
      <w:pPr>
        <w:pStyle w:val="ListParagraph"/>
        <w:spacing w:after="0" w:line="480" w:lineRule="auto"/>
        <w:ind w:left="0" w:firstLine="567"/>
        <w:jc w:val="both"/>
        <w:rPr>
          <w:rFonts w:ascii="Times New Roman" w:hAnsi="Times New Roman" w:cs="Times New Roman"/>
          <w:sz w:val="24"/>
          <w:szCs w:val="24"/>
        </w:rPr>
      </w:pPr>
      <w:r w:rsidRPr="00381E71">
        <w:rPr>
          <w:rFonts w:ascii="Times New Roman" w:hAnsi="Times New Roman" w:cs="Times New Roman"/>
          <w:sz w:val="24"/>
          <w:szCs w:val="24"/>
        </w:rPr>
        <w:tab/>
        <w:t xml:space="preserve">Hipotesis pertama pada penelitian ini tidak didukung oleh </w:t>
      </w:r>
      <w:r w:rsidRPr="00381E71">
        <w:rPr>
          <w:rFonts w:ascii="Times New Roman" w:hAnsi="Times New Roman" w:cs="Times New Roman"/>
          <w:i/>
          <w:sz w:val="24"/>
          <w:szCs w:val="24"/>
        </w:rPr>
        <w:t>the debt covenant hypothesis</w:t>
      </w:r>
      <w:r w:rsidRPr="00381E71">
        <w:rPr>
          <w:rFonts w:ascii="Times New Roman" w:hAnsi="Times New Roman" w:cs="Times New Roman"/>
          <w:sz w:val="24"/>
          <w:szCs w:val="24"/>
        </w:rPr>
        <w:t xml:space="preserve"> dalam teori akuntansi positif. Semakin dekat perusahaan dengan pelanggaran perjanjian utang, maka semakin kecil kemungkinan perusahaan untuk menggunakan metode akuntansi yang melaporkan laba periode masa depan ke periode saat ini. Hal tersebut dikarenakan, perusahaan akan lebih berhati-hati dalam pengambilan keputusan supaya tidak melanggar perjanjian utang yang telah disepakati sebelumnya, yang mengakibatkan perusahaan kurang tertarik untuk menggunakan metode akuntansi yang dapat meningkatkan laba perusahaan, misalnya dalam bentuk praktik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w:t>
      </w:r>
    </w:p>
    <w:p w:rsidR="0057181B" w:rsidRPr="00381E71" w:rsidRDefault="0057181B" w:rsidP="0057181B">
      <w:pPr>
        <w:pStyle w:val="ListParagraph"/>
        <w:spacing w:after="0" w:line="480" w:lineRule="auto"/>
        <w:ind w:left="0" w:firstLine="567"/>
        <w:jc w:val="both"/>
        <w:rPr>
          <w:rFonts w:ascii="Times New Roman" w:hAnsi="Times New Roman" w:cs="Times New Roman"/>
          <w:sz w:val="24"/>
          <w:szCs w:val="24"/>
        </w:rPr>
      </w:pPr>
      <w:r w:rsidRPr="00381E71">
        <w:rPr>
          <w:rFonts w:ascii="Times New Roman" w:hAnsi="Times New Roman" w:cs="Times New Roman"/>
          <w:sz w:val="24"/>
          <w:szCs w:val="24"/>
        </w:rPr>
        <w:t xml:space="preserve">Hasil dari penelitian ini didukung oleh Sari &amp; Mubarok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{"citationItems":[{"id":"ITEM-1","itemData":{"abstract":"This study aims to determine how much influence the profitability, taxes, and debt covenant on transfer pricing. profitability data, taxes, debt covenant and transfer pricing data are obtained from the financial statements of the semester of company's annual financial report on the Indonesia Stock Exchange by looking at the balance sheet, income statement and notes to the minimum financial statements from 2012-2016.This research method uses secondary data that is quantitative, which means this research is limited to answering questions that are asking the relationship of two or more variables. Data analysis used in this research is descriptive statistic analysis, normality test, multicollinearity test, autocorrelation test, heteroscedasticity test, Park Test, multiple linear regression test, t test, F test and coefficient of determination test using SPSS version 22. Taking this sample using purposive sampling method. Pursuant to purposive sampling method obtained by sampel counted 19 company’s.The result of the research shows that the test with the partial test (t test) shows that the profitability variable that is proxied using minimum return on asset (ROA) has a positive and significant effect to transfer pricing, taxes has negative and significant effect to transfer pricing, while debt covenant has negative and no significant effect to transfer pricing. Anova test (F test) shows that the profitability, taxes, and debt covenant simultaneously affect the transfer pricing. Keywords:","author":[{"dropping-particle":"","family":"Sari","given":"Eling Pamungkas","non-dropping-particle":"","parse-names":false,"suffix":""},{"dropping-particle":"","family":"Mubarok","given":"Abdullah","non-dropping-particle":"","parse-names":false,"suffix":""}],"container-title":"Seminar Nasional I Universitas Pamulang","id":"ITEM-1","issued":{"date-parts":[["2018"]]},"title":"Pengaruh Profitabilitas, Pajak, dan Debt Covenant Terhadap Transfer Pricing (Studi Empiris Perusahaan Manufaktur Terdaftar di BEI Tahun 2012-2016)","type":"article-journal"},"suppress-author":1,"uris":["http://www.mendeley.com/documents/?uuid=0d82b121-5746-4bc6-a4fd-a152ec7483fd"]}],"mendeley":{"formattedCitation":"(2018)","plainTextFormattedCitation":"(2018)","previouslyFormattedCitation":"(2018)"},"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(2018)</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Yulianti &amp; Rachmawati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{"citationItems":[{"id":"ITEM-1","itemData":{"DOI":"http://dx.doi.org/10.32493/JABI.v2i2.y2019.p165-179","abstract":"The aims to this study was to provide empirical evidence of the effect of tunneling incentives and debt convenants on transfer pricing with tax minimization as moderating. In this study, tunneling incentive was measured through the number of foreign rights share ownership percentage of the number of outstanding shares, debt convenant measured debt policy with DER in each manufacturing company.The sample used in the study was 15 manufacturing companies with purposive sampling of 60 data in 2014-2017 which were listed on the IDX. Data is taken from annual reports listed on the IDX since 2014. Tests conducted in this study are using panel regression analysis with the program eviews 8.1. The results of the study indicate that the tunneling incentive has a significant positive effect on the transfer pricing policy while the debt convenant has a negative effect not significant on the transfer pricing policy. Tax minimization does not moderate the influence between tunneling incentives and debt convenants on transfer pricing decisions. Keywords:","author":[{"dropping-particle":"","family":"Yulianti","given":"Sri","non-dropping-particle":"","parse-names":false,"suffix":""},{"dropping-particle":"","family":"Rachmawati","given":"Sistya","non-dropping-particle":"","parse-names":false,"suffix":""}],"container-title":"Jurnal Akuntansi Berkelanjutan Indonesia","id":"ITEM-1","issue":"2","issued":{"date-parts":[["2019"]]},"page":"165-179","title":"Tax Minimization Sebagai Pemoderasi Pada Pengaruh Tunnelling Incentive Dan Debt Convenant Terhadap Ketetapan Transfer Pricing","type":"article-journal","volume":"2"},"suppress-author":1,"uris":["http://www.mendeley.com/documents/?uuid=a148c2eb-d5f0-4c92-88a6-f15931451fc9"]}],"mendeley":{"formattedCitation":"(2019)","plainTextFormattedCitation":"(2019)","previouslyFormattedCitation":"(2019)"},"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(2019)</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yang menyatakan bahwa </w:t>
      </w:r>
      <w:r w:rsidRPr="00381E71">
        <w:rPr>
          <w:rFonts w:ascii="Times New Roman" w:hAnsi="Times New Roman" w:cs="Times New Roman"/>
          <w:i/>
          <w:sz w:val="24"/>
          <w:szCs w:val="24"/>
        </w:rPr>
        <w:t>debt covenant</w:t>
      </w:r>
      <w:r w:rsidRPr="00381E71">
        <w:rPr>
          <w:rFonts w:ascii="Times New Roman" w:hAnsi="Times New Roman" w:cs="Times New Roman"/>
          <w:sz w:val="24"/>
          <w:szCs w:val="24"/>
        </w:rPr>
        <w:t xml:space="preserve"> mempunyai arah negatif dan tidak berpengaruh signifikan terhadap </w:t>
      </w:r>
      <w:r w:rsidRPr="00381E71">
        <w:rPr>
          <w:rFonts w:ascii="Times New Roman" w:hAnsi="Times New Roman" w:cs="Times New Roman"/>
          <w:i/>
          <w:sz w:val="24"/>
          <w:szCs w:val="24"/>
        </w:rPr>
        <w:t xml:space="preserve">transfer pricing. </w:t>
      </w:r>
      <w:r w:rsidRPr="00381E71">
        <w:rPr>
          <w:rFonts w:ascii="Times New Roman" w:hAnsi="Times New Roman" w:cs="Times New Roman"/>
          <w:sz w:val="24"/>
          <w:szCs w:val="24"/>
        </w:rPr>
        <w:t xml:space="preserve">Sejalan dengan Sundari &amp; Susanti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{"citationItems":[{"id":"ITEM-1","itemData":{"abstract":"This study aims to analyze the whether tax, foreign ownership, bonus plans and debt covenants effects to transfer pricing in the multinational manufacturing companies in Indonesia. This study uses audited financial statement of the manufacturing companies’. The research sample used in this study is the multinational manufacturing company listed on the Indonesia Stock Exchange in the 2012-2014 periods, amounting to 111. The analysis technique used in this research is a logistic regression. The results of this study showed that the taxes and foreign ownership have a significant positive effect on the company’s decision to transfer pricing while the bonus plan and debt covenant do not significantly influence the company’s decision to transfer pricing.","author":[{"dropping-particle":"","family":"Sundari","given":"Batsyeba","non-dropping-particle":"","parse-names":false,"suffix":""},{"dropping-particle":"","family":"Susanti","given":"Yugi","non-dropping-particle":"","parse-names":false,"suffix":""}],"container-title":"Asia-Pacific Management Accounting Journal","id":"ITEM-1","issue":"2","issued":{"date-parts":[["2016"]]},"title":"Transfer Pricing Practices: Empirical Evidence From Manufacturing Companies in Indonesia","type":"article-journal","volume":"11"},"suppress-author":1,"uris":["http://www.mendeley.com/documents/?uuid=25c6501c-0684-4b56-b03e-654474211ccd"]}],"mendeley":{"formattedCitation":"(2016)","plainTextFormattedCitation":"(2016)","previouslyFormattedCitation":"(2016)"},"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(2016)</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tingkat rasio </w:t>
      </w:r>
      <w:r w:rsidRPr="00381E71">
        <w:rPr>
          <w:rFonts w:ascii="Times New Roman" w:hAnsi="Times New Roman" w:cs="Times New Roman"/>
          <w:i/>
          <w:sz w:val="24"/>
          <w:szCs w:val="24"/>
        </w:rPr>
        <w:t>leverage</w:t>
      </w:r>
      <w:r w:rsidRPr="00381E71">
        <w:rPr>
          <w:rFonts w:ascii="Times New Roman" w:hAnsi="Times New Roman" w:cs="Times New Roman"/>
          <w:sz w:val="24"/>
          <w:szCs w:val="24"/>
        </w:rPr>
        <w:t xml:space="preserve"> yang tinggi pada perusahaan sampel tidak mempengaruhi keputusan perusahaan untuk melakukan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Namun, hasil penelitian ini bertentangan dengan penelitian Rosa et al.,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{"citationItems":[{"id":"ITEM-1","itemData":{"abstract":"Transfer pricing for tax authorities is an attemp by multinational companies to avoid high tax expense. However, in deciding a companies use transfer pricing, it should also consider about arm’s length principle and related parties. Along with the rise up of globalization, the factor of transfer pricing is not only tax, but also other factors. And the aim of this research is to test the influence of tax, tunneling incentive, bonus plan, debt covenant and good corporate governance on transfer pricing. Sample selection was using purposive sampling with final sample 34 from 129 manufacture companies that listed at Indonesian Stock Exchange on 2013 – 2015. And the data was prosessing with SPSS V.19.0. The result shows that debt covenant and good corporate governance have an influence on transfer pricing. But the other variables didn’t influence on transfer pricing. Keywords","author":[{"dropping-particle":"","family":"Rosa","given":"Ria","non-dropping-particle":"","parse-names":false,"suffix":""},{"dropping-particle":"","family":"Andini","given":"Rita","non-dropping-particle":"","parse-names":false,"suffix":""},{"dropping-particle":"","family":"Raharjo","given":"Kharis","non-dropping-particle":"","parse-names":false,"suffix":""}],"container-title":"Universitas Pandanaran Semarang","id":"ITEM-1","issued":{"date-parts":[["2017"]]},"title":"Pengaruh Pajak, Tunneling Insentive, Mekanisme Bonus, Debt Covenant dan Good Corporate Gorvernance (GCG) Terhadap Transaksi Transfer Pricing (Studi pada Perusahaan Manufaktur yang terdaftar di Bursa Efek Indonesia tahun 2013 – 2015)","type":"article-journal"},"suppress-author":1,"uris":["http://www.mendeley.com/documents/?uuid=4ed99151-de41-4ef2-906c-be205b330912"]}],"mendeley":{"formattedCitation":"(2017)","plainTextFormattedCitation":"(2017)","previouslyFormattedCitation":"(2017)"},"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(2017)</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dan Nuradila &amp; Wibowo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{"citationItems":[{"id":"ITEM-1","itemData":{"DOI":"https://doi.org/10.22515/jifa.v1i1.1135","abstract":"This research is purposed to determine the effect of tunneling incentive, bonus mechanism and debt covenant to transfer pricing wich is analysis is multiple regression analysis, wich used 33 annual report Indonesian Stock Exchange in 2012-2014. The technique of this moderated by tax minimization on multinational firm’s listed at impact to transfer pricing are tunneling incentive, debt covenant and this research showed that variabel which are having a significant from secondary data with purposive sampling method. The result of moderation of tax minimization to tunneling incentive","author":[{"dropping-particle":"","family":"Nuradila","given":"Ratna Felix","non-dropping-particle":"","parse-names":false,"suffix":""},{"dropping-particle":"","family":"Wibowo","given":"Raden Arief","non-dropping-particle":"","parse-names":false,"suffix":""}],"container-title":"Journal of Islamic Finance and Accounting (JIFA)","id":"ITEM-1","issue":"1","issued":{"date-parts":[["2018"]]},"title":"Tax Minimization sebagai Pemoderasi Hubungan antara Tunneling Incentive, Bonus Mechanism dan Debt Convenant dengan Keputusan Transfer Pricing","type":"article-journal","volume":"1"},"suppress-author":1,"uris":["http://www.mendeley.com/documents/?uuid=e2d08c7d-6860-41be-af4a-076a4cb771f6"]}],"mendeley":{"formattedCitation":"(2018)","plainTextFormattedCitation":"(2018)","previouslyFormattedCitation":"(2018)"},"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(2018)</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yang menunjukkan </w:t>
      </w:r>
      <w:r w:rsidRPr="00381E71">
        <w:rPr>
          <w:rFonts w:ascii="Times New Roman" w:hAnsi="Times New Roman" w:cs="Times New Roman"/>
          <w:i/>
          <w:sz w:val="24"/>
          <w:szCs w:val="24"/>
        </w:rPr>
        <w:t>debt covenant</w:t>
      </w:r>
      <w:r w:rsidRPr="00381E71">
        <w:rPr>
          <w:rFonts w:ascii="Times New Roman" w:hAnsi="Times New Roman" w:cs="Times New Roman"/>
          <w:sz w:val="24"/>
          <w:szCs w:val="24"/>
        </w:rPr>
        <w:t xml:space="preserve"> berpengaruh terhadap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w:t>
      </w:r>
    </w:p>
    <w:p w:rsidR="0057181B" w:rsidRPr="00381E71" w:rsidRDefault="0057181B" w:rsidP="0057181B">
      <w:pPr>
        <w:spacing w:after="0" w:line="480" w:lineRule="auto"/>
        <w:contextualSpacing/>
        <w:jc w:val="both"/>
        <w:rPr>
          <w:rFonts w:ascii="Times New Roman" w:hAnsi="Times New Roman" w:cs="Times New Roman"/>
          <w:b/>
          <w:i/>
          <w:sz w:val="24"/>
          <w:szCs w:val="24"/>
        </w:rPr>
      </w:pPr>
      <w:r w:rsidRPr="00381E71">
        <w:rPr>
          <w:rFonts w:ascii="Times New Roman" w:hAnsi="Times New Roman" w:cs="Times New Roman"/>
          <w:b/>
          <w:sz w:val="24"/>
          <w:szCs w:val="24"/>
        </w:rPr>
        <w:t xml:space="preserve">Pengaruh </w:t>
      </w:r>
      <w:r w:rsidRPr="00381E71">
        <w:rPr>
          <w:rFonts w:ascii="Times New Roman" w:hAnsi="Times New Roman" w:cs="Times New Roman"/>
          <w:b/>
          <w:i/>
          <w:sz w:val="24"/>
          <w:szCs w:val="24"/>
        </w:rPr>
        <w:t>Tax Minimization</w:t>
      </w:r>
      <w:r w:rsidRPr="00381E71">
        <w:rPr>
          <w:rFonts w:ascii="Times New Roman" w:hAnsi="Times New Roman" w:cs="Times New Roman"/>
          <w:b/>
          <w:sz w:val="24"/>
          <w:szCs w:val="24"/>
        </w:rPr>
        <w:t xml:space="preserve"> Terhadap </w:t>
      </w:r>
      <w:r w:rsidRPr="00381E71">
        <w:rPr>
          <w:rFonts w:ascii="Times New Roman" w:hAnsi="Times New Roman" w:cs="Times New Roman"/>
          <w:b/>
          <w:i/>
          <w:sz w:val="24"/>
          <w:szCs w:val="24"/>
        </w:rPr>
        <w:t>Tansfer Pricing</w:t>
      </w:r>
    </w:p>
    <w:p w:rsidR="0057181B" w:rsidRPr="00381E71" w:rsidRDefault="0057181B" w:rsidP="0057181B">
      <w:pPr>
        <w:spacing w:after="0" w:line="480" w:lineRule="auto"/>
        <w:ind w:firstLine="567"/>
        <w:jc w:val="both"/>
        <w:rPr>
          <w:rFonts w:ascii="Times New Roman" w:hAnsi="Times New Roman" w:cs="Times New Roman"/>
          <w:sz w:val="24"/>
          <w:szCs w:val="24"/>
        </w:rPr>
      </w:pPr>
      <w:r w:rsidRPr="00381E71">
        <w:rPr>
          <w:rFonts w:ascii="Times New Roman" w:hAnsi="Times New Roman" w:cs="Times New Roman"/>
          <w:sz w:val="24"/>
          <w:szCs w:val="24"/>
        </w:rPr>
        <w:tab/>
        <w:t xml:space="preserve">Hipotesis kedua yang menyatakan </w:t>
      </w:r>
      <w:r w:rsidRPr="00381E71">
        <w:rPr>
          <w:rFonts w:ascii="Times New Roman" w:hAnsi="Times New Roman" w:cs="Times New Roman"/>
          <w:i/>
          <w:sz w:val="24"/>
          <w:szCs w:val="24"/>
        </w:rPr>
        <w:t>tax minimization</w:t>
      </w:r>
      <w:r w:rsidRPr="00381E71">
        <w:rPr>
          <w:rFonts w:ascii="Times New Roman" w:hAnsi="Times New Roman" w:cs="Times New Roman"/>
          <w:sz w:val="24"/>
          <w:szCs w:val="24"/>
        </w:rPr>
        <w:t xml:space="preserve"> berpengaruh negatif dan signifikan terhadap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diterima. Hasil penelitian ini menunjukkan bahwa </w:t>
      </w:r>
      <w:r w:rsidRPr="00381E71">
        <w:rPr>
          <w:rFonts w:ascii="Times New Roman" w:hAnsi="Times New Roman" w:cs="Times New Roman"/>
          <w:i/>
          <w:sz w:val="24"/>
          <w:szCs w:val="24"/>
        </w:rPr>
        <w:t>tax minimization</w:t>
      </w:r>
      <w:r w:rsidRPr="00381E71">
        <w:rPr>
          <w:rFonts w:ascii="Times New Roman" w:hAnsi="Times New Roman" w:cs="Times New Roman"/>
          <w:sz w:val="24"/>
          <w:szCs w:val="24"/>
        </w:rPr>
        <w:t xml:space="preserve"> yang diukur dengan </w:t>
      </w:r>
      <w:r w:rsidRPr="00381E71">
        <w:rPr>
          <w:rFonts w:ascii="Times New Roman" w:hAnsi="Times New Roman" w:cs="Times New Roman"/>
          <w:i/>
          <w:sz w:val="24"/>
          <w:szCs w:val="24"/>
        </w:rPr>
        <w:t>Effective Tax Rate</w:t>
      </w:r>
      <w:r w:rsidRPr="00381E71">
        <w:rPr>
          <w:rFonts w:ascii="Times New Roman" w:hAnsi="Times New Roman" w:cs="Times New Roman"/>
          <w:sz w:val="24"/>
          <w:szCs w:val="24"/>
        </w:rPr>
        <w:t xml:space="preserve"> (ETR) mempunyai pengaruh negatif terhadap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pada perusahaan pertambangan di Indonesia. Hasil tersebut berarti semakin tinggi tingkat minimalisasi pajak oleh perusahaan, maka indikasi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yang dilakukan oleh </w:t>
      </w:r>
      <w:r w:rsidRPr="00381E71">
        <w:rPr>
          <w:rFonts w:ascii="Times New Roman" w:hAnsi="Times New Roman" w:cs="Times New Roman"/>
          <w:sz w:val="24"/>
          <w:szCs w:val="24"/>
        </w:rPr>
        <w:lastRenderedPageBreak/>
        <w:t xml:space="preserve">perusahaan semakin rendah. Berlaku juga sebaliknya, semakin rendah tingkat minimalisasi pajak perusahaan, maka indikasi </w:t>
      </w:r>
      <w:r w:rsidRPr="00381E71">
        <w:rPr>
          <w:rFonts w:ascii="Times New Roman" w:hAnsi="Times New Roman" w:cs="Times New Roman"/>
          <w:i/>
          <w:sz w:val="24"/>
          <w:szCs w:val="24"/>
        </w:rPr>
        <w:t>trasnfer pricing</w:t>
      </w:r>
      <w:r w:rsidRPr="00381E71">
        <w:rPr>
          <w:rFonts w:ascii="Times New Roman" w:hAnsi="Times New Roman" w:cs="Times New Roman"/>
          <w:sz w:val="24"/>
          <w:szCs w:val="24"/>
        </w:rPr>
        <w:t xml:space="preserve"> akan semakin tinggi.</w:t>
      </w:r>
    </w:p>
    <w:p w:rsidR="0057181B" w:rsidRPr="00381E71" w:rsidRDefault="0057181B" w:rsidP="0057181B">
      <w:pPr>
        <w:spacing w:after="0" w:line="480" w:lineRule="auto"/>
        <w:ind w:firstLine="567"/>
        <w:jc w:val="both"/>
        <w:rPr>
          <w:rFonts w:ascii="Times New Roman" w:hAnsi="Times New Roman" w:cs="Times New Roman"/>
          <w:sz w:val="24"/>
          <w:szCs w:val="24"/>
        </w:rPr>
      </w:pPr>
      <w:r w:rsidRPr="00381E71">
        <w:rPr>
          <w:rFonts w:ascii="Times New Roman" w:hAnsi="Times New Roman" w:cs="Times New Roman"/>
          <w:sz w:val="24"/>
          <w:szCs w:val="24"/>
        </w:rPr>
        <w:t xml:space="preserve">Teori keagenan </w:t>
      </w:r>
      <w:r w:rsidRPr="00381E71">
        <w:rPr>
          <w:rFonts w:ascii="Times New Roman" w:hAnsi="Times New Roman" w:cs="Times New Roman"/>
          <w:i/>
          <w:sz w:val="24"/>
          <w:szCs w:val="24"/>
        </w:rPr>
        <w:t>(agency theory)</w:t>
      </w:r>
      <w:r w:rsidRPr="00381E71">
        <w:rPr>
          <w:rFonts w:ascii="Times New Roman" w:hAnsi="Times New Roman" w:cs="Times New Roman"/>
          <w:sz w:val="24"/>
          <w:szCs w:val="24"/>
        </w:rPr>
        <w:t xml:space="preserve"> mendukung hasil hipotesis ini, yang menjelaskan adanya ketimpangan informasi yang terjadi antara pemegang saham (prinsipal) dengan manajemen perusahaan (agen). Pihak manejemen berusaha untuk menyembunyikan informasi yang diduga dapat merugikan kepentingan pemegang saham. Menurut Jafri &amp; Mustikasari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{"citationItems":[{"id":"ITEM-1","itemData":{"abstract":"Tujuan dari penelitian ini untuk menguji pengaruh perencanaan pajak, tunneling incentive dan aset tidak berwujud terhadap perilaku transfer pricing yang diukur dengan penjualan pihak berelasi dibagi dengan penjualan pihak tidak berelasi. Perencanaan pajak diukur dengan Cash ETR, tunneling incentive diukur dengan piutang pihak pihak berelasi dibagi dengan total aset dan aset tidak berwujud diukur dengan total aset tidak berwujud dibagi total penjualan. Populasi dalam penelitian ini adalah perusahaan manufaktur terdaftar di Bursa Efek Indnesia tahun 2014-2016. Penentuan sampel yang dipilih dalam penelitian menggunakan metode purposive sampling. Pengujian pengaruh perencanaan pajak, tunnneling incentive dan aset tidak berwujud terhadap perilaku trannsfer pricing dianalisis menggunakan software SPSS 20.0. Hasil penelitian menunjukkan bahwa terdapat 134 perusahaan yang memenuhi kriteria sampel. Berdasarkan hasil uji analisis regresi linier berganda dengan signifikansi 5% maka hasil penelitian ini menyimpulkan bahwa: (1) perencanaan pajak berpengaruh terhadap perilaku transfer pricing, (2) tunneling incentive berpengaruh terhadap perilaku transfer pricing, (3) aset tidak berwujud tidak berpengaruh terhadap transfer pricing.","author":[{"dropping-particle":"","family":"Jafri","given":"Hasan Effendi","non-dropping-particle":"","parse-names":false,"suffix":""},{"dropping-particle":"","family":"Mustikasari","given":"Elia","non-dropping-particle":"","parse-names":false,"suffix":""}],"container-title":"Berkala Akuntansi dan Keuangan Indonesia","id":"ITEM-1","issue":"02","issued":{"date-parts":[["2018"]]},"page":"63-77","title":"Pengaruh Perencaan Pajak , Tunneling Incentive dan Aset Tidak Berwujud Terhadap Perilaku Transfer pricing pada Perusahaan Manufaktur yang Memiliki Hubungan Istimewa yang Terdaftar di Bursa Efek Indonesia Periode 2014-2016","type":"article-journal","volume":"03"},"suppress-author":1,"uris":["http://www.mendeley.com/documents/?uuid=3265c098-59c7-4d4a-a78c-b8ec27b5f292"]}],"mendeley":{"formattedCitation":"(2018)","plainTextFormattedCitation":"(2018)","previouslyFormattedCitation":"(2018)"},"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(2018)</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dalam upaya meminimalkan pembayaran pajaknya, perusahaan lebih memilih melakukan transaksi dengan pihak afiliasinya yang ada di negara </w:t>
      </w:r>
      <w:r w:rsidRPr="00381E71">
        <w:rPr>
          <w:rFonts w:ascii="Times New Roman" w:hAnsi="Times New Roman" w:cs="Times New Roman"/>
          <w:i/>
          <w:sz w:val="24"/>
          <w:szCs w:val="24"/>
        </w:rPr>
        <w:t>tax heaven</w:t>
      </w:r>
      <w:r w:rsidRPr="00381E71">
        <w:rPr>
          <w:rFonts w:ascii="Times New Roman" w:hAnsi="Times New Roman" w:cs="Times New Roman"/>
          <w:sz w:val="24"/>
          <w:szCs w:val="24"/>
        </w:rPr>
        <w:t xml:space="preserve">. Kondisi ini memberikan dampak berkurangnya harapan pemegang saham untuk mendapatkan keuntungan dari operasional perusahaan akibat perilaku oportunisik tersebut. Maka dari itu, untuk memberikan kesejahteraan kepada pemegang saham, pihak manajer berupaya untuk melakukan sebuah perencanaan tanpa melakukan manipulasi pada laporan keuangan dalam bentuk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w:t>
      </w:r>
    </w:p>
    <w:p w:rsidR="0057181B" w:rsidRPr="00381E71" w:rsidRDefault="0057181B" w:rsidP="0057181B">
      <w:pPr>
        <w:spacing w:after="0" w:line="480" w:lineRule="auto"/>
        <w:ind w:firstLine="567"/>
        <w:jc w:val="both"/>
        <w:rPr>
          <w:rFonts w:ascii="Times New Roman" w:hAnsi="Times New Roman" w:cs="Times New Roman"/>
          <w:sz w:val="24"/>
          <w:szCs w:val="24"/>
        </w:rPr>
      </w:pPr>
      <w:r w:rsidRPr="00381E71">
        <w:rPr>
          <w:rFonts w:ascii="Times New Roman" w:hAnsi="Times New Roman" w:cs="Times New Roman"/>
          <w:i/>
          <w:sz w:val="24"/>
          <w:szCs w:val="24"/>
        </w:rPr>
        <w:t>Tax minimization</w:t>
      </w:r>
      <w:r w:rsidRPr="00381E71">
        <w:rPr>
          <w:rFonts w:ascii="Times New Roman" w:hAnsi="Times New Roman" w:cs="Times New Roman"/>
          <w:sz w:val="24"/>
          <w:szCs w:val="24"/>
        </w:rPr>
        <w:t xml:space="preserve"> pada penelitian ini berpengaruh negatif signifikan terhadap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berarti dalam menurunkan kewajiban pajaknya, perusahaan harus melakukan suatu perencanaan perpajakan dengan harapan pajak yang dibayarkan dapat diminimalisir dan citra perusahaan tetap baik. Hasil penelitian ini didukung oleh Merle et al.,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{"citationItems":[{"id":"ITEM-1","itemData":{"DOI":"10.1080/23311975.2019.1647918","abstract":"Multinational enterprises (MNEs) may use transfer pricing techniques and policies to reduce their tax base in higher-tax rate jurisdictions by shifting it to lower-tax rate countries or tax havens. These practices, enhanced by the globali- zation and dematerialization of the economy, have flourished and became a major issue for supranational organizations, tax authorities and even in the public opinion. This study analyses the impact of intangible assets, firm size, effective tax rate, and leverage on transfer pricing intensity. French publicly listed firms in the CAC-40 were examined during the period from 2012 to 2015. The regression results show that the firm size and leverage are positively associated while intangible assets and effective tax rate are negatively associated with transfer pricing intensity.","author":[{"dropping-particle":"","family":"Merle","given":"Ronan","non-dropping-particle":"","parse-names":false,"suffix":""},{"dropping-particle":"","family":"Al-gamrh","given":"Bakr","non-dropping-particle":"","parse-names":false,"suffix":""},{"dropping-particle":"","family":"Ahsan","given":"Tanveer","non-dropping-particle":"","parse-names":false,"suffix":""}],"container-title":"Cogent Business &amp; Management","id":"ITEM-1","issue":"1","issued":{"date-parts":[["2019"]]},"publisher":"Cogent","title":"Tax havens and transfer pricing intensity : Evidence from the French CAC 40 listed firms Tax havens and transfer pricing intensity : Evidence from the French CAC-40 listed firms","type":"article-journal","volume":"6"},"suppress-author":1,"uris":["http://www.mendeley.com/documents/?uuid=e51d8ad4-9bea-457b-9a82-e1fdc5bc5840"]}],"mendeley":{"formattedCitation":"(2019)","plainTextFormattedCitation":"(2019)","previouslyFormattedCitation":"(2019)"},"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(2019)</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Susanti &amp; Firmansyah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{"citationItems":[{"id":"ITEM-1","itemData":{"DOI":"https://doi.org/10.20885/jaai.vol22. iss2.art1","abstract":"This research aims to investigate tax expenses, tunneling, and bonus on transfer pricing decisions in Indonesia. The practice of transfer pricing as one form of tax avoidance may threaten state revenues. This research is quantitative research with multiple linear regression models with panel data. The samples used in this research are manufacturing companies listed on the Indonesia Stock Exchange (IDX). The type of data used in this study is secondary data in the form of financial statements of companies listed on IDX from 2011 to 2015. The samples are selected using a purposive sampling method with the number of samples of 50 companies. The results suggest that tax expenses and tunneling are negatively associated with transfer pricing decisions while the bonus is not associated with transfer pricing decisions. Introduction","author":[{"dropping-particle":"","family":"Susanti","given":"Anisa","non-dropping-particle":"","parse-names":false,"suffix":""},{"dropping-particle":"","family":"Firmansyah","given":"Amrie","non-dropping-particle":"","parse-names":false,"suffix":""}],"container-title":"Jurnal Akuntansi dan Auditing Indonesia","id":"ITEM-1","issue":"2","issued":{"date-parts":[["2018"]]},"page":"81-93","title":"Determinants of transfer pricing decisions in Indonesia manufacturing companies","type":"article-journal","volume":"22"},"suppress-author":1,"uris":["http://www.mendeley.com/documents/?uuid=319ebd4a-fd5f-4585-a1dc-8a5066cda084"]}],"mendeley":{"formattedCitation":"(2018)","plainTextFormattedCitation":"(2018)","previouslyFormattedCitation":"(2018)"},"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(2018)</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dan Melani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{"citationItems":[{"id":"ITEM-1","itemData":{"ISBN":"0838724221","author":[{"dropping-particle":"","family":"Melani","given":"Tria","non-dropping-particle":"","parse-names":false,"suffix":""}],"id":"ITEM-1","issued":{"date-parts":[["2016"]]},"title":"Pengaruh Tax Minimization, Mekanisme Bonus, Tunneling Incentive dan Ukuran Perusahaan Terhadap Keputusan Melakukan Transfer Pricing","type":"article-journal"},"suppress-author":1,"uris":["http://www.mendeley.com/documents/?uuid=b1b2b1a4-5e9b-45e8-944a-790883064026"]}],"mendeley":{"formattedCitation":"(2016)","plainTextFormattedCitation":"(2016)","previouslyFormattedCitation":"(2016)"},"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(2016)</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yang menyatakan </w:t>
      </w:r>
      <w:r w:rsidRPr="00381E71">
        <w:rPr>
          <w:rFonts w:ascii="Times New Roman" w:hAnsi="Times New Roman" w:cs="Times New Roman"/>
          <w:i/>
          <w:sz w:val="24"/>
          <w:szCs w:val="24"/>
        </w:rPr>
        <w:t>tax minimization</w:t>
      </w:r>
      <w:r w:rsidRPr="00381E71">
        <w:rPr>
          <w:rFonts w:ascii="Times New Roman" w:hAnsi="Times New Roman" w:cs="Times New Roman"/>
          <w:sz w:val="24"/>
          <w:szCs w:val="24"/>
        </w:rPr>
        <w:t xml:space="preserve"> berpengaruh signifikan negatif terhadap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Namun, hasil ini bertentangan dengan penelitian Alino &amp; Lane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{"citationItems":[{"id":"ITEM-1","itemData":{"author":[{"dropping-particle":"","family":"Alino","given":"Nelson U","non-dropping-particle":"","parse-names":false,"suffix":""},{"dropping-particle":"","family":"Lane","given":"Scott","non-dropping-particle":"","parse-names":false,"suffix":""}],"container-title":"Journal of Comparative International Management","id":"ITEM-1","issue":"1","issued":{"date-parts":[["2015"]]},"page":"24-36","title":"A Conceptual Model of the Effects of Taxation , Exchange Rate , and Regulations on the Transfer Pricing Behavior of Multinational Firm Managers by","type":"article-journal","volume":"18"},"suppress-author":1,"uris":["http://www.mendeley.com/documents/?uuid=c402c496-0112-4030-9cf3-ee214d82319b"]}],"mendeley":{"formattedCitation":"(2015)","plainTextFormattedCitation":"(2015)","previouslyFormattedCitation":"(2015)"},"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(2015)</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Hartati et al.,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{"citationItems":[{"id":"ITEM-1","itemData":{"abstract":"In general, executives perceive that transfer pricing does influence measures of corporate performance. This is supported by the finding that transfer pricing also contributes toward achieving objectives. Transfer prices serve to determine the income of both parties involved in the cross-border transaction. In any cross-border tax scenario, the parties involved are the relevant entities of the corporate group along with the tax authorities of the countries involved in the transaction. When one country’s tax authority adjusts the profit of a member of the corporate group, this may have an effect on the tax base of another country. In other words, cross-border tax situations involve issues related to jurisdiction, allocation of income and valuation. The aim of this research is to investigate the influence of tax minimization, tunneling incentive and bonus mechanism on transfer pricing decision in all of companies that listed at Indonesian Stock Exchange. This research using secondary data. Sample selection was using purposive sampling method with final sample 109 in 2012 observation. Data analysis in this research using binary logistic with program SPSS 16.0 for windows. The result shows that tax minimization, tunneling incentive and bonus mechanism have a significant influence on transfer pricing decision. The Cox and Snel’s R Square is 54.6% that is reflect to variation of tax minimization, tunneling incentive and bonus mechanism affect transfer pricing decision. The influence of tax minimization, tunneling incentive and bonus mechanism is also statistically significant affect transfer pricing. The Researcher give any opportunities to next research to investigate the effect of any others variabel on transfer pricing decision, such as arm’s length. Keywords:","author":[{"dropping-particle":"","family":"Hartati","given":"Winda","non-dropping-particle":"","parse-names":false,"suffix":""},{"dropping-particle":"","family":"Desmiyawati","given":"","non-dropping-particle":"","parse-names":false,"suffix":""},{"dropping-particle":"","family":"Julita","given":"","non-dropping-particle":"","parse-names":false,"suffix":""}],"container-title":"Universitas Riau","id":"ITEM-1","issued":{"date-parts":[["2015"]]},"title":"Tax Minimization , Tunneling Incentive dan Mekanisme Bonus terhadap Keputusan Transfer Pricing Seluruh Perusahaan yang Listing di Bursa Efek Indonesia","type":"article-journal"},"suppress-author":1,"uris":["http://www.mendeley.com/documents/?uuid=07a55a51-136f-46fd-b025-706ba6636456"]}],"mendeley":{"formattedCitation":"(2015)","plainTextFormattedCitation":"(2015)","previouslyFormattedCitation":"(2015)"},"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(2015)</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serta Nazihah et al.,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{"citationItems":[{"id":"ITEM-1","itemData":{"DOI":"10.32602/jafas.2019.0","abstract":"Transfer pricing is the transaction price in the form of tangible goods, tangible goods, intangible goods or the provision of intangible goods or the provision of services between parties that have a special relationship. services between parties that have a special relationship. Transfer pricing used by companies in order to avoid tax Transfer pricing used by companies in order to avoid tax payments that can cause problems for the tax authorities payments that can cause problems for the tax authorities in their efforts to maximize revenue from the tax sector. efforts to maximize revenue from the tax sector. This study aims to analyze the effect of taxes, tunneling This study aims to analyze the effect of taxes, tunneling incentives, bonus mechanisms, and firm size on transfer incentives, bonus mechanisms, and firm size on transfer pricing in manufacturing sector. This study selected 28 pricing in manufacturing sector. This study selected 28 manufacturing companies that were selected by using manufacturing companies that were sel purposive sampling technique from a population of 153 purposive sampling technique from a population of 153 companies listed on Indonesia Stock Exchange of the companies listed on Indonesia Stock Exchange of the period 2013-2017. The 2017. The results of the panel data results of the panel data regression with random effect model shows that taxes, regression with random effect model shows that taxes, bonus mechanisms, and firm size have a significant bonus mechanisms, and firm size h positive effect on transfer pricing. However tunneling positive effect on transfer pricing. However tunneling incentives do not affect transfer pricing.","author":[{"dropping-particle":"","family":"Nazihah","given":"Afifah","non-dropping-particle":"","parse-names":false,"suffix":""},{"dropping-particle":"","family":"Azwardi","given":"","non-dropping-particle":"","parse-names":false,"suffix":""},{"dropping-particle":"","family":"Fuadah","given":"Luk Luk","non-dropping-particle":"","parse-names":false,"suffix":""}],"container-title":"Journal of Accounting, Finance and Auditing Studies","id":"ITEM-1","issue":"1","issued":{"date-parts":[["2019"]]},"page":"1-17","title":"The Effect Of Tax, Tunneling Incentive, Bonus Mechanisms, And Firm Size On The Effect Of Tax, Tunneling Incentive, Bonus Mechanisms, And Firm Size On Transfer Pricing (Indonesian Evidence)","type":"article-journal","volume":"5"},"suppress-author":1,"uris":["http://www.mendeley.com/documents/?uuid=1ee55a9e-fbbc-418c-82a2-8bd916756a6f"]}],"mendeley":{"formattedCitation":"(2019)","plainTextFormattedCitation":"(2019)","previouslyFormattedCitation":"(2019)"},"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(2019)</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yang menemukan bahwa pajak berpengaruh positif signifikan terhadap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w:t>
      </w:r>
    </w:p>
    <w:p w:rsidR="0057181B" w:rsidRPr="00381E71" w:rsidRDefault="0057181B" w:rsidP="0057181B">
      <w:pPr>
        <w:spacing w:after="0" w:line="480" w:lineRule="auto"/>
        <w:contextualSpacing/>
        <w:jc w:val="both"/>
        <w:rPr>
          <w:rFonts w:ascii="Times New Roman" w:hAnsi="Times New Roman" w:cs="Times New Roman"/>
          <w:b/>
          <w:i/>
          <w:sz w:val="24"/>
          <w:szCs w:val="24"/>
        </w:rPr>
      </w:pPr>
      <w:r w:rsidRPr="00381E71">
        <w:rPr>
          <w:rFonts w:ascii="Times New Roman" w:hAnsi="Times New Roman" w:cs="Times New Roman"/>
          <w:b/>
          <w:sz w:val="24"/>
          <w:szCs w:val="24"/>
        </w:rPr>
        <w:t xml:space="preserve">Pengaruh Kualitas Audit Terhadap </w:t>
      </w:r>
      <w:r w:rsidRPr="00381E71">
        <w:rPr>
          <w:rFonts w:ascii="Times New Roman" w:hAnsi="Times New Roman" w:cs="Times New Roman"/>
          <w:b/>
          <w:i/>
          <w:sz w:val="24"/>
          <w:szCs w:val="24"/>
        </w:rPr>
        <w:t>Tansfer Pricing</w:t>
      </w:r>
    </w:p>
    <w:p w:rsidR="0057181B" w:rsidRPr="00381E71" w:rsidRDefault="0057181B" w:rsidP="0057181B">
      <w:pPr>
        <w:spacing w:after="0" w:line="480" w:lineRule="auto"/>
        <w:ind w:firstLine="567"/>
        <w:jc w:val="both"/>
        <w:rPr>
          <w:rFonts w:ascii="Times New Roman" w:hAnsi="Times New Roman" w:cs="Times New Roman"/>
          <w:sz w:val="24"/>
          <w:szCs w:val="24"/>
        </w:rPr>
      </w:pPr>
      <w:r w:rsidRPr="00381E71">
        <w:rPr>
          <w:rFonts w:ascii="Times New Roman" w:hAnsi="Times New Roman" w:cs="Times New Roman"/>
          <w:sz w:val="24"/>
          <w:szCs w:val="24"/>
        </w:rPr>
        <w:tab/>
        <w:t xml:space="preserve">Hipotesis ketiga penelitian ini yang menyatakan kualitas audit berpengaruh negatif dan signifikan terhadap </w:t>
      </w:r>
      <w:r w:rsidRPr="00381E71">
        <w:rPr>
          <w:rFonts w:ascii="Times New Roman" w:hAnsi="Times New Roman" w:cs="Times New Roman"/>
          <w:i/>
          <w:sz w:val="24"/>
          <w:szCs w:val="24"/>
        </w:rPr>
        <w:t xml:space="preserve">transfer pricing </w:t>
      </w:r>
      <w:r w:rsidRPr="00381E71">
        <w:rPr>
          <w:rFonts w:ascii="Times New Roman" w:hAnsi="Times New Roman" w:cs="Times New Roman"/>
          <w:sz w:val="24"/>
          <w:szCs w:val="24"/>
        </w:rPr>
        <w:t xml:space="preserve">ditolak. Hasil dari uji hipotesis menunjukkan kualitas audit berpengaruh positif dan signifikan terhadap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yang berarti peningkatan kualitas </w:t>
      </w:r>
      <w:r w:rsidRPr="00381E71">
        <w:rPr>
          <w:rFonts w:ascii="Times New Roman" w:hAnsi="Times New Roman" w:cs="Times New Roman"/>
          <w:sz w:val="24"/>
          <w:szCs w:val="24"/>
        </w:rPr>
        <w:lastRenderedPageBreak/>
        <w:t xml:space="preserve">audit juga akan meningkatkan indikasi perusahaan melakukan </w:t>
      </w:r>
      <w:r w:rsidRPr="00381E71">
        <w:rPr>
          <w:rFonts w:ascii="Times New Roman" w:hAnsi="Times New Roman" w:cs="Times New Roman"/>
          <w:i/>
          <w:sz w:val="24"/>
          <w:szCs w:val="24"/>
        </w:rPr>
        <w:t xml:space="preserve">transfer pricing </w:t>
      </w:r>
      <w:r w:rsidRPr="00381E71">
        <w:rPr>
          <w:rFonts w:ascii="Times New Roman" w:hAnsi="Times New Roman" w:cs="Times New Roman"/>
          <w:sz w:val="24"/>
          <w:szCs w:val="24"/>
        </w:rPr>
        <w:t xml:space="preserve">pada perusahaan pertambangan di Indonesia. Menurut Mayantya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{"citationItems":[{"id":"ITEM-1","itemData":{"author":[{"dropping-particle":"","family":"Mayantya","given":"Sanintya","non-dropping-particle":"","parse-names":false,"suffix":""}],"id":"ITEM-1","issued":{"date-parts":[["2018"]]},"title":"Pengaruh Tax Minimization, Mekanisme Bonus, Kepemilikan Asing, Exchange Rate, dan Kualitas Audit Terhadap Keputusan Transfer Pricing (Studi pada Perusahaan Manufaktur yang Terdaftar di Bursa Efek Indonesia Periode 2014-2016)","type":"article-journal"},"suppress-author":1,"uris":["http://www.mendeley.com/documents/?uuid=b9145f8e-4c38-4d59-9fe6-547139eac661"]}],"mendeley":{"formattedCitation":"(2018)","plainTextFormattedCitation":"(2018)","previouslyFormattedCitation":"(2018)"},"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(2018)</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alasan kualitas audit berpengaruh positif terhadap </w:t>
      </w:r>
      <w:r w:rsidRPr="00381E71">
        <w:rPr>
          <w:rFonts w:ascii="Times New Roman" w:hAnsi="Times New Roman" w:cs="Times New Roman"/>
          <w:i/>
          <w:sz w:val="24"/>
          <w:szCs w:val="24"/>
        </w:rPr>
        <w:t xml:space="preserve">transfer pricing </w:t>
      </w:r>
      <w:r w:rsidRPr="00381E71">
        <w:rPr>
          <w:rFonts w:ascii="Times New Roman" w:hAnsi="Times New Roman" w:cs="Times New Roman"/>
          <w:sz w:val="24"/>
          <w:szCs w:val="24"/>
        </w:rPr>
        <w:t xml:space="preserve">karena semakin baik KAP yang digunakan oleh perusahaan akan lebih cenderung dipercayai oleh fiskus, dikarenakan KAP tersebut mempunyai reputasi yang baik dan integritas yang tinggi, namun apabila perusahaan dapat memberikan keuntungan dan kesejahteraan yang lebih baik terhadap KAP yang mempunyai reputasi yang baik, kemungkinan KAP tersebut bisa melakukan kerjasama dengan perusahaan yang diaudit agar tidak terdeteksi adanya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w:t>
      </w:r>
    </w:p>
    <w:p w:rsidR="0057181B" w:rsidRPr="00381E71" w:rsidRDefault="0057181B" w:rsidP="0057181B">
      <w:pPr>
        <w:pStyle w:val="ListParagraph"/>
        <w:spacing w:line="480" w:lineRule="auto"/>
        <w:ind w:left="0" w:firstLine="709"/>
        <w:jc w:val="both"/>
        <w:rPr>
          <w:rFonts w:ascii="Times New Roman" w:hAnsi="Times New Roman" w:cs="Times New Roman"/>
          <w:i/>
          <w:sz w:val="24"/>
          <w:szCs w:val="24"/>
        </w:rPr>
      </w:pPr>
      <w:r w:rsidRPr="00381E71">
        <w:rPr>
          <w:rFonts w:ascii="Times New Roman" w:hAnsi="Times New Roman" w:cs="Times New Roman"/>
          <w:sz w:val="24"/>
          <w:szCs w:val="24"/>
        </w:rPr>
        <w:t xml:space="preserve">Teori agensi mendukung penelitian ini yang menyatakan bahwa pemegang saham (prinsipal) akan mengeluarkan biaya agensi yang berupa biaya audit terhadap laporan kinerja manajemen yaitu laporan keuangan dan laporan tahunan. Salah satu bentuk kecurangan untuk memaksimalkan laba yaitu dengan penghindaran pajak melalui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Dimana terdapat asumsi bahwa audit yang dilakukan oleh KAP besar akan lebih berkualitas hasil auditnya. Laporan keuangan dan laporan tahunan yang telah diaudit oleh KAP besar yang berkualitas baik akan lebih dipercaya oleh pihak pemegang saham (pinsipal). Oleh karena itu, ukuran KAP dijadikan sebagai penentu hasil audit dalam pengambilan keputusan perusahaan terindikasi praktik </w:t>
      </w:r>
      <w:r w:rsidRPr="00381E71">
        <w:rPr>
          <w:rFonts w:ascii="Times New Roman" w:hAnsi="Times New Roman" w:cs="Times New Roman"/>
          <w:i/>
          <w:sz w:val="24"/>
          <w:szCs w:val="24"/>
        </w:rPr>
        <w:t xml:space="preserve">transfer pricing. </w:t>
      </w:r>
    </w:p>
    <w:p w:rsidR="0057181B" w:rsidRPr="00381E71" w:rsidRDefault="0057181B" w:rsidP="0057181B">
      <w:pPr>
        <w:pStyle w:val="ListParagraph"/>
        <w:spacing w:line="480" w:lineRule="auto"/>
        <w:ind w:left="0" w:firstLine="709"/>
        <w:jc w:val="both"/>
        <w:rPr>
          <w:rFonts w:ascii="Times New Roman" w:hAnsi="Times New Roman" w:cs="Times New Roman"/>
          <w:sz w:val="24"/>
          <w:szCs w:val="24"/>
        </w:rPr>
      </w:pPr>
      <w:r w:rsidRPr="00381E71">
        <w:rPr>
          <w:rFonts w:ascii="Times New Roman" w:hAnsi="Times New Roman" w:cs="Times New Roman"/>
          <w:sz w:val="24"/>
          <w:szCs w:val="24"/>
        </w:rPr>
        <w:t xml:space="preserve">Penelitian ini sejalan dengan hasil penelitian dari Rosa et al.,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{"citationItems":[{"id":"ITEM-1","itemData":{"abstract":"Transfer pricing for tax authorities is an attemp by multinational companies to avoid high tax expense. However, in deciding a companies use transfer pricing, it should also consider about arm’s length principle and related parties. Along with the rise up of globalization, the factor of transfer pricing is not only tax, but also other factors. And the aim of this research is to test the influence of tax, tunneling incentive, bonus plan, debt covenant and good corporate governance on transfer pricing. Sample selection was using purposive sampling with final sample 34 from 129 manufacture companies that listed at Indonesian Stock Exchange on 2013 – 2015. And the data was prosessing with SPSS V.19.0. The result shows that debt covenant and good corporate governance have an influence on transfer pricing. But the other variables didn’t influence on transfer pricing. Keywords","author":[{"dropping-particle":"","family":"Rosa","given":"Ria","non-dropping-particle":"","parse-names":false,"suffix":""},{"dropping-particle":"","family":"Andini","given":"Rita","non-dropping-particle":"","parse-names":false,"suffix":""},{"dropping-particle":"","family":"Raharjo","given":"Kharis","non-dropping-particle":"","parse-names":false,"suffix":""}],"container-title":"Universitas Pandanaran Semarang","id":"ITEM-1","issued":{"date-parts":[["2017"]]},"title":"Pengaruh Pajak, Tunneling Insentive, Mekanisme Bonus, Debt Covenant dan Good Corporate Gorvernance (GCG) Terhadap Transaksi Transfer Pricing (Studi pada Perusahaan Manufaktur yang terdaftar di Bursa Efek Indonesia tahun 2013 – 2015)","type":"article-journal"},"suppress-author":1,"uris":["http://www.mendeley.com/documents/?uuid=4ed99151-de41-4ef2-906c-be205b330912"]}],"mendeley":{"formattedCitation":"(2017)","plainTextFormattedCitation":"(2017)","previouslyFormattedCitation":"(2017)"},"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(2017)</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yang menyatakan bahwa </w:t>
      </w:r>
      <w:r w:rsidRPr="00381E71">
        <w:rPr>
          <w:rFonts w:ascii="Times New Roman" w:hAnsi="Times New Roman" w:cs="Times New Roman"/>
          <w:i/>
          <w:sz w:val="24"/>
          <w:szCs w:val="24"/>
        </w:rPr>
        <w:t>good corporate governance</w:t>
      </w:r>
      <w:r w:rsidRPr="00381E71">
        <w:rPr>
          <w:rFonts w:ascii="Times New Roman" w:hAnsi="Times New Roman" w:cs="Times New Roman"/>
          <w:sz w:val="24"/>
          <w:szCs w:val="24"/>
        </w:rPr>
        <w:t xml:space="preserve"> yang diproksikan dengan kualitas audit berpengaruh positif dan signifikan terhadap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Selaras dengan penelitian dari Mayantya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{"citationItems":[{"id":"ITEM-1","itemData":{"author":[{"dropping-particle":"","family":"Mayantya","given":"Sanintya","non-dropping-particle":"","parse-names":false,"suffix":""}],"id":"ITEM-1","issued":{"date-parts":[["2018"]]},"title":"Pengaruh Tax Minimization, Mekanisme Bonus, Kepemilikan Asing, Exchange Rate, dan Kualitas Audit Terhadap Keputusan Transfer Pricing (Studi pada Perusahaan Manufaktur yang Terdaftar di Bursa Efek Indonesia Periode 2014-2016)","type":"article-journal"},"suppress-author":1,"uris":["http://www.mendeley.com/documents/?uuid=b9145f8e-4c38-4d59-9fe6-547139eac661"]}],"mendeley":{"formattedCitation":"(2018)","plainTextFormattedCitation":"(2018)","previouslyFormattedCitation":"(2018)"},"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(2018)</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yang menyatakan bahwa kualitas audit mempunyai pengaruh positif dan signifikan terhadap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Hasil penelitian ini berbeda dengan penelitian yang dilakukan oleh Eksandy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{"citationItems":[{"id":"ITEM-1","itemData":{"author":[{"dropping-particle":"","family":"Eksandy","given":"Arry","non-dropping-particle":"","parse-names":false,"suffix":""}],"id":"ITEM-1","issued":{"date-parts":[["2017"]]},"title":"Pengaruh Komisaris Independen, Komite Audit, dan Kualitas Audit Terhadap Penghindaran Pajak (Tax Avoidance) (Studi Empiris Pada Sektor Industri Barang Konsumsi yang terdaftar di Bursa Efek Indonesia Periode 2010-2014)","type":"article-journal"},"suppress-author":1,"uris":["http://www.mendeley.com/documents/?uuid=4ff771ae-495b-4c62-955a-0a302fb1ee5f"]}],"mendeley":{"formattedCitation":"(2017)","plainTextFormattedCitation":"(2017)","previouslyFormattedCitation":"(2017)"},"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(2017)</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yang menyatakan bahwa kualitas audit berpengaruh negatif dan signifikan terhadap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w:t>
      </w:r>
    </w:p>
    <w:p w:rsidR="0057181B" w:rsidRPr="00381E71" w:rsidRDefault="0057181B" w:rsidP="0057181B">
      <w:pPr>
        <w:spacing w:line="480" w:lineRule="auto"/>
        <w:jc w:val="both"/>
        <w:rPr>
          <w:rFonts w:ascii="Times New Roman" w:hAnsi="Times New Roman" w:cs="Times New Roman"/>
          <w:sz w:val="24"/>
          <w:szCs w:val="24"/>
        </w:rPr>
      </w:pPr>
    </w:p>
    <w:p w:rsidR="0057181B" w:rsidRPr="00381E71" w:rsidRDefault="0057181B" w:rsidP="0057181B">
      <w:pPr>
        <w:spacing w:after="0" w:line="480" w:lineRule="auto"/>
        <w:jc w:val="both"/>
        <w:rPr>
          <w:rFonts w:ascii="Times New Roman" w:hAnsi="Times New Roman" w:cs="Times New Roman"/>
          <w:b/>
          <w:i/>
          <w:sz w:val="24"/>
          <w:szCs w:val="24"/>
        </w:rPr>
      </w:pPr>
      <w:bookmarkStart w:id="3" w:name="_Toc71285447"/>
      <w:r w:rsidRPr="00381E71">
        <w:rPr>
          <w:rFonts w:ascii="Times New Roman" w:hAnsi="Times New Roman" w:cs="Times New Roman"/>
          <w:b/>
          <w:sz w:val="24"/>
          <w:szCs w:val="24"/>
        </w:rPr>
        <w:lastRenderedPageBreak/>
        <w:t xml:space="preserve">Pengaruh </w:t>
      </w:r>
      <w:r w:rsidRPr="00381E71">
        <w:rPr>
          <w:rFonts w:ascii="Times New Roman" w:hAnsi="Times New Roman" w:cs="Times New Roman"/>
          <w:b/>
          <w:i/>
          <w:sz w:val="24"/>
          <w:szCs w:val="24"/>
        </w:rPr>
        <w:t>Firm Size</w:t>
      </w:r>
      <w:r w:rsidRPr="00381E71">
        <w:rPr>
          <w:rFonts w:ascii="Times New Roman" w:hAnsi="Times New Roman" w:cs="Times New Roman"/>
          <w:b/>
          <w:sz w:val="24"/>
          <w:szCs w:val="24"/>
        </w:rPr>
        <w:t xml:space="preserve"> Sebagai Pemoderasi Hubungan </w:t>
      </w:r>
      <w:r w:rsidRPr="00381E71">
        <w:rPr>
          <w:rFonts w:ascii="Times New Roman" w:hAnsi="Times New Roman" w:cs="Times New Roman"/>
          <w:b/>
          <w:i/>
          <w:sz w:val="24"/>
          <w:szCs w:val="24"/>
        </w:rPr>
        <w:t>Debt Covenant</w:t>
      </w:r>
      <w:r w:rsidRPr="00381E71">
        <w:rPr>
          <w:rFonts w:ascii="Times New Roman" w:hAnsi="Times New Roman" w:cs="Times New Roman"/>
          <w:b/>
          <w:sz w:val="24"/>
          <w:szCs w:val="24"/>
        </w:rPr>
        <w:t xml:space="preserve"> Terhadap </w:t>
      </w:r>
      <w:r w:rsidRPr="00381E71">
        <w:rPr>
          <w:rFonts w:ascii="Times New Roman" w:hAnsi="Times New Roman" w:cs="Times New Roman"/>
          <w:b/>
          <w:i/>
          <w:sz w:val="24"/>
          <w:szCs w:val="24"/>
        </w:rPr>
        <w:t>Transfer Pricing</w:t>
      </w:r>
      <w:bookmarkEnd w:id="3"/>
    </w:p>
    <w:p w:rsidR="0057181B" w:rsidRPr="00381E71" w:rsidRDefault="0057181B" w:rsidP="0057181B">
      <w:pPr>
        <w:pStyle w:val="ListParagraph"/>
        <w:spacing w:after="0" w:line="480" w:lineRule="auto"/>
        <w:ind w:left="0" w:firstLine="567"/>
        <w:jc w:val="both"/>
        <w:rPr>
          <w:rFonts w:ascii="Times New Roman" w:hAnsi="Times New Roman" w:cs="Times New Roman"/>
          <w:sz w:val="24"/>
          <w:szCs w:val="24"/>
        </w:rPr>
      </w:pPr>
      <w:r w:rsidRPr="00381E71">
        <w:rPr>
          <w:rFonts w:ascii="Times New Roman" w:hAnsi="Times New Roman" w:cs="Times New Roman"/>
          <w:b/>
          <w:sz w:val="24"/>
          <w:szCs w:val="24"/>
        </w:rPr>
        <w:tab/>
      </w:r>
      <w:r w:rsidRPr="00381E71">
        <w:rPr>
          <w:rFonts w:ascii="Times New Roman" w:hAnsi="Times New Roman" w:cs="Times New Roman"/>
          <w:sz w:val="24"/>
          <w:szCs w:val="24"/>
        </w:rPr>
        <w:t xml:space="preserve">Hipotesis keempat yang menyatakan bahwa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memoderasi secara positif dan signifikan pengaruh </w:t>
      </w:r>
      <w:r w:rsidRPr="00381E71">
        <w:rPr>
          <w:rFonts w:ascii="Times New Roman" w:hAnsi="Times New Roman" w:cs="Times New Roman"/>
          <w:i/>
          <w:sz w:val="24"/>
          <w:szCs w:val="24"/>
        </w:rPr>
        <w:t>debt covenant</w:t>
      </w:r>
      <w:r w:rsidRPr="00381E71">
        <w:rPr>
          <w:rFonts w:ascii="Times New Roman" w:hAnsi="Times New Roman" w:cs="Times New Roman"/>
          <w:sz w:val="24"/>
          <w:szCs w:val="24"/>
        </w:rPr>
        <w:t xml:space="preserve"> terhadap </w:t>
      </w:r>
      <w:r w:rsidRPr="00381E71">
        <w:rPr>
          <w:rFonts w:ascii="Times New Roman" w:hAnsi="Times New Roman" w:cs="Times New Roman"/>
          <w:i/>
          <w:sz w:val="24"/>
          <w:szCs w:val="24"/>
        </w:rPr>
        <w:t xml:space="preserve">transfer pricing </w:t>
      </w:r>
      <w:r w:rsidRPr="00381E71">
        <w:rPr>
          <w:rFonts w:ascii="Times New Roman" w:hAnsi="Times New Roman" w:cs="Times New Roman"/>
          <w:sz w:val="24"/>
          <w:szCs w:val="24"/>
        </w:rPr>
        <w:t xml:space="preserve">ditolak. Hasil uji moderasi yang dibuktikan dengan nilai signifikansi dan koefisien regresi menjelaskan bahwa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menunjukkan arah negatif dan tidak signifikan, yang berarti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tidak mampu memoderasi hubungan antara </w:t>
      </w:r>
      <w:r w:rsidRPr="00381E71">
        <w:rPr>
          <w:rFonts w:ascii="Times New Roman" w:hAnsi="Times New Roman" w:cs="Times New Roman"/>
          <w:i/>
          <w:sz w:val="24"/>
          <w:szCs w:val="24"/>
        </w:rPr>
        <w:t>debt covenant</w:t>
      </w:r>
      <w:r w:rsidRPr="00381E71">
        <w:rPr>
          <w:rFonts w:ascii="Times New Roman" w:hAnsi="Times New Roman" w:cs="Times New Roman"/>
          <w:sz w:val="24"/>
          <w:szCs w:val="24"/>
        </w:rPr>
        <w:t xml:space="preserve"> dengan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pada perusahaan pertambangan di Indonesia. Semakin banyak jumlah utang yang dimiliki oleh perusahaan besar, maka perusahaan semakin tidak terindikasi melakukan hubungan dengan pihak berelasi dalam bentuk </w:t>
      </w:r>
      <w:r w:rsidRPr="00381E71">
        <w:rPr>
          <w:rFonts w:ascii="Times New Roman" w:hAnsi="Times New Roman" w:cs="Times New Roman"/>
          <w:i/>
          <w:sz w:val="24"/>
          <w:szCs w:val="24"/>
        </w:rPr>
        <w:t xml:space="preserve">transfer pricing. </w:t>
      </w:r>
    </w:p>
    <w:p w:rsidR="0057181B" w:rsidRPr="00381E71" w:rsidRDefault="0057181B" w:rsidP="0057181B">
      <w:pPr>
        <w:pStyle w:val="ListParagraph"/>
        <w:spacing w:after="0" w:line="480" w:lineRule="auto"/>
        <w:ind w:left="0" w:firstLine="567"/>
        <w:jc w:val="both"/>
        <w:rPr>
          <w:rFonts w:ascii="Times New Roman" w:hAnsi="Times New Roman" w:cs="Times New Roman"/>
          <w:i/>
          <w:sz w:val="24"/>
          <w:szCs w:val="24"/>
        </w:rPr>
      </w:pPr>
      <w:r w:rsidRPr="00381E71">
        <w:rPr>
          <w:rFonts w:ascii="Times New Roman" w:hAnsi="Times New Roman" w:cs="Times New Roman"/>
          <w:sz w:val="24"/>
          <w:szCs w:val="24"/>
        </w:rPr>
        <w:tab/>
        <w:t xml:space="preserve">Teori akuntansi positif bagian hipotesis perjanjian utang </w:t>
      </w:r>
      <w:r w:rsidRPr="00381E71">
        <w:rPr>
          <w:rFonts w:ascii="Times New Roman" w:hAnsi="Times New Roman" w:cs="Times New Roman"/>
          <w:i/>
          <w:sz w:val="24"/>
          <w:szCs w:val="24"/>
        </w:rPr>
        <w:t>(the debt covenant hypothesis)</w:t>
      </w:r>
      <w:r w:rsidRPr="00381E71">
        <w:rPr>
          <w:rFonts w:ascii="Times New Roman" w:hAnsi="Times New Roman" w:cs="Times New Roman"/>
          <w:sz w:val="24"/>
          <w:szCs w:val="24"/>
        </w:rPr>
        <w:t xml:space="preserve"> tidak mendukung hasil dari penelitian ini. Pendapat bahwa utang dapat dimanfaatkan sebagai item yang dapat dikurangkan dari pajak dalam laporan keuangan, khususnya di bagian pengeluaran dalam laporan laba rugi tidak sejalan dalam penelitian ini. Pendanaan yang berasal dari utang yang tinggi akan meningkatkan beban utang yang tinggi, sehingga beban perusahaan meningkat. Hal ini dapat mengurangi laba sebelum kena pajak, sehingga beban pajak yang dibayarkan akan semakin kecil.  Jika dikaitkan dengan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hal tersebut tidak dapat diterapkan pada perusahaan-perusahaan yang skalanya cukup besar, hal ini dikarenakan mereka akan menjadi sorotan berbagai pihak terutama para investor. Alasan tersebut yang menyebabkan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tidak mampu memoderasi hubungan </w:t>
      </w:r>
      <w:r w:rsidRPr="00381E71">
        <w:rPr>
          <w:rFonts w:ascii="Times New Roman" w:hAnsi="Times New Roman" w:cs="Times New Roman"/>
          <w:i/>
          <w:sz w:val="24"/>
          <w:szCs w:val="24"/>
        </w:rPr>
        <w:t>debt covenant</w:t>
      </w:r>
      <w:r w:rsidRPr="00381E71">
        <w:rPr>
          <w:rFonts w:ascii="Times New Roman" w:hAnsi="Times New Roman" w:cs="Times New Roman"/>
          <w:sz w:val="24"/>
          <w:szCs w:val="24"/>
        </w:rPr>
        <w:t xml:space="preserve"> dengan </w:t>
      </w:r>
      <w:r w:rsidRPr="00381E71">
        <w:rPr>
          <w:rFonts w:ascii="Times New Roman" w:hAnsi="Times New Roman" w:cs="Times New Roman"/>
          <w:i/>
          <w:sz w:val="24"/>
          <w:szCs w:val="24"/>
        </w:rPr>
        <w:t xml:space="preserve">transfer pricing. </w:t>
      </w:r>
    </w:p>
    <w:p w:rsidR="0057181B" w:rsidRPr="00381E71" w:rsidRDefault="0057181B" w:rsidP="0057181B">
      <w:pPr>
        <w:pStyle w:val="ListParagraph"/>
        <w:spacing w:after="0" w:line="480" w:lineRule="auto"/>
        <w:ind w:left="0" w:firstLine="567"/>
        <w:jc w:val="both"/>
        <w:rPr>
          <w:rFonts w:ascii="Times New Roman" w:hAnsi="Times New Roman" w:cs="Times New Roman"/>
          <w:sz w:val="24"/>
          <w:szCs w:val="24"/>
        </w:rPr>
      </w:pPr>
      <w:r w:rsidRPr="00381E71">
        <w:rPr>
          <w:rFonts w:ascii="Times New Roman" w:hAnsi="Times New Roman" w:cs="Times New Roman"/>
          <w:sz w:val="24"/>
          <w:szCs w:val="24"/>
        </w:rPr>
        <w:t xml:space="preserve">Hasil yang menunjukkan bahwa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tidak memoderasi pengaruh hubungan </w:t>
      </w:r>
      <w:r w:rsidRPr="00381E71">
        <w:rPr>
          <w:rFonts w:ascii="Times New Roman" w:hAnsi="Times New Roman" w:cs="Times New Roman"/>
          <w:i/>
          <w:sz w:val="24"/>
          <w:szCs w:val="24"/>
        </w:rPr>
        <w:t>debt covenant</w:t>
      </w:r>
      <w:r w:rsidRPr="00381E71">
        <w:rPr>
          <w:rFonts w:ascii="Times New Roman" w:hAnsi="Times New Roman" w:cs="Times New Roman"/>
          <w:sz w:val="24"/>
          <w:szCs w:val="24"/>
        </w:rPr>
        <w:t xml:space="preserve"> dengan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mengartikan bahwa dengan kehadiran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pada penelitian ini tidak mampu memperkuat atau memperlemah pengaruh</w:t>
      </w:r>
      <w:r w:rsidRPr="00381E71">
        <w:rPr>
          <w:rFonts w:ascii="Times New Roman" w:hAnsi="Times New Roman" w:cs="Times New Roman"/>
        </w:rPr>
        <w:t xml:space="preserve"> </w:t>
      </w:r>
      <w:r w:rsidRPr="00381E71">
        <w:rPr>
          <w:rFonts w:ascii="Times New Roman" w:hAnsi="Times New Roman" w:cs="Times New Roman"/>
          <w:sz w:val="24"/>
          <w:szCs w:val="24"/>
        </w:rPr>
        <w:t xml:space="preserve">praktik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yang dilakukan perusahaan pertambangan di Indonesia. Peran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terhadap hubungan </w:t>
      </w:r>
      <w:r w:rsidRPr="00381E71">
        <w:rPr>
          <w:rFonts w:ascii="Times New Roman" w:hAnsi="Times New Roman" w:cs="Times New Roman"/>
          <w:sz w:val="24"/>
          <w:szCs w:val="24"/>
        </w:rPr>
        <w:lastRenderedPageBreak/>
        <w:t xml:space="preserve">antara </w:t>
      </w:r>
      <w:r w:rsidRPr="00381E71">
        <w:rPr>
          <w:rFonts w:ascii="Times New Roman" w:hAnsi="Times New Roman" w:cs="Times New Roman"/>
          <w:i/>
          <w:sz w:val="24"/>
          <w:szCs w:val="24"/>
        </w:rPr>
        <w:t>debt covenant</w:t>
      </w:r>
      <w:r w:rsidRPr="00381E71">
        <w:rPr>
          <w:rFonts w:ascii="Times New Roman" w:hAnsi="Times New Roman" w:cs="Times New Roman"/>
          <w:sz w:val="24"/>
          <w:szCs w:val="24"/>
        </w:rPr>
        <w:t xml:space="preserve"> dan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dapat terlihat dari pengawasan kreditur terhadap kinerja perusahaan. </w:t>
      </w:r>
      <w:r w:rsidRPr="00381E71">
        <w:rPr>
          <w:rFonts w:ascii="Times New Roman" w:hAnsi="Times New Roman" w:cs="Times New Roman"/>
        </w:rPr>
        <w:t> </w:t>
      </w:r>
      <w:r w:rsidRPr="00381E71">
        <w:rPr>
          <w:rFonts w:ascii="Times New Roman" w:hAnsi="Times New Roman" w:cs="Times New Roman"/>
          <w:sz w:val="24"/>
          <w:szCs w:val="24"/>
        </w:rPr>
        <w:t>Angka utang  yang  tinggi  dapat meningkatkan  resiko kekurangan dalam  memenuhi  kewajiban  membayar  utang bagi perusahaan.  Hal ini juga memungkinkan adanya  kenaikkan  biaya  bunga  dan  kenaikan  biaya  pajak,  di mana  alokasi utang perusahaan  diperuntukkan  bagi  keperluan  investasi  sehingga  mendapatkan  penghasilan  di luar  usaha  perusahaan  dan  membuat  laba  yang  didapat  perusahaan  naik  dan  mempengaruhi  kenaikan  beban  pajak  yang  ditanggung  perusahaan.</w:t>
      </w:r>
    </w:p>
    <w:p w:rsidR="0057181B" w:rsidRPr="00381E71" w:rsidRDefault="0057181B" w:rsidP="0057181B">
      <w:pPr>
        <w:spacing w:after="0" w:line="480" w:lineRule="auto"/>
        <w:jc w:val="both"/>
        <w:rPr>
          <w:rFonts w:ascii="Times New Roman" w:hAnsi="Times New Roman" w:cs="Times New Roman"/>
          <w:b/>
          <w:i/>
          <w:sz w:val="24"/>
          <w:szCs w:val="24"/>
        </w:rPr>
      </w:pPr>
      <w:r w:rsidRPr="00381E71">
        <w:rPr>
          <w:rFonts w:ascii="Times New Roman" w:hAnsi="Times New Roman" w:cs="Times New Roman"/>
          <w:b/>
          <w:sz w:val="24"/>
          <w:szCs w:val="24"/>
        </w:rPr>
        <w:t xml:space="preserve">Pengaruh </w:t>
      </w:r>
      <w:r w:rsidRPr="00381E71">
        <w:rPr>
          <w:rFonts w:ascii="Times New Roman" w:hAnsi="Times New Roman" w:cs="Times New Roman"/>
          <w:b/>
          <w:i/>
          <w:sz w:val="24"/>
          <w:szCs w:val="24"/>
        </w:rPr>
        <w:t>Firm Size</w:t>
      </w:r>
      <w:r w:rsidRPr="00381E71">
        <w:rPr>
          <w:rFonts w:ascii="Times New Roman" w:hAnsi="Times New Roman" w:cs="Times New Roman"/>
          <w:b/>
          <w:sz w:val="24"/>
          <w:szCs w:val="24"/>
        </w:rPr>
        <w:t xml:space="preserve"> Sebagai Pemoderasi Hubungan </w:t>
      </w:r>
      <w:r w:rsidRPr="00381E71">
        <w:rPr>
          <w:rFonts w:ascii="Times New Roman" w:hAnsi="Times New Roman" w:cs="Times New Roman"/>
          <w:b/>
          <w:i/>
          <w:sz w:val="24"/>
          <w:szCs w:val="24"/>
        </w:rPr>
        <w:t>Tax Minimization</w:t>
      </w:r>
      <w:r w:rsidRPr="00381E71">
        <w:rPr>
          <w:rFonts w:ascii="Times New Roman" w:hAnsi="Times New Roman" w:cs="Times New Roman"/>
          <w:b/>
          <w:sz w:val="24"/>
          <w:szCs w:val="24"/>
        </w:rPr>
        <w:t xml:space="preserve"> Terhadap </w:t>
      </w:r>
      <w:r w:rsidRPr="00381E71">
        <w:rPr>
          <w:rFonts w:ascii="Times New Roman" w:hAnsi="Times New Roman" w:cs="Times New Roman"/>
          <w:b/>
          <w:i/>
          <w:sz w:val="24"/>
          <w:szCs w:val="24"/>
        </w:rPr>
        <w:t>Transfer Pricing</w:t>
      </w:r>
    </w:p>
    <w:p w:rsidR="0057181B" w:rsidRPr="00381E71" w:rsidRDefault="0057181B" w:rsidP="0057181B">
      <w:pPr>
        <w:pStyle w:val="ListParagraph"/>
        <w:spacing w:after="0" w:line="480" w:lineRule="auto"/>
        <w:ind w:left="0" w:firstLine="567"/>
        <w:jc w:val="both"/>
        <w:rPr>
          <w:rFonts w:ascii="Times New Roman" w:hAnsi="Times New Roman" w:cs="Times New Roman"/>
          <w:sz w:val="24"/>
          <w:szCs w:val="24"/>
        </w:rPr>
      </w:pPr>
      <w:r w:rsidRPr="00381E71">
        <w:rPr>
          <w:rFonts w:ascii="Times New Roman" w:hAnsi="Times New Roman" w:cs="Times New Roman"/>
          <w:sz w:val="24"/>
          <w:szCs w:val="24"/>
        </w:rPr>
        <w:tab/>
        <w:t xml:space="preserve">Hipotesis kelima yang menyatakan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memoderasi secara positif dan signifikan pengaruh </w:t>
      </w:r>
      <w:r w:rsidRPr="00381E71">
        <w:rPr>
          <w:rFonts w:ascii="Times New Roman" w:hAnsi="Times New Roman" w:cs="Times New Roman"/>
          <w:i/>
          <w:sz w:val="24"/>
          <w:szCs w:val="24"/>
        </w:rPr>
        <w:t>tax minimization</w:t>
      </w:r>
      <w:r w:rsidRPr="00381E71">
        <w:rPr>
          <w:rFonts w:ascii="Times New Roman" w:hAnsi="Times New Roman" w:cs="Times New Roman"/>
          <w:sz w:val="24"/>
          <w:szCs w:val="24"/>
        </w:rPr>
        <w:t xml:space="preserve"> terhadap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diterima. Hasil uji moderasi yang dibuktikan dengan nilai signifikansi dan koefisien regresi menjelaskan bahwa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menunjukkan arah positif dan signifikan, yang berarti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mampu memoderasi pengaruh </w:t>
      </w:r>
      <w:r w:rsidRPr="00381E71">
        <w:rPr>
          <w:rFonts w:ascii="Times New Roman" w:hAnsi="Times New Roman" w:cs="Times New Roman"/>
          <w:i/>
          <w:sz w:val="24"/>
          <w:szCs w:val="24"/>
        </w:rPr>
        <w:t>tax minimization</w:t>
      </w:r>
      <w:r w:rsidRPr="00381E71">
        <w:rPr>
          <w:rFonts w:ascii="Times New Roman" w:hAnsi="Times New Roman" w:cs="Times New Roman"/>
          <w:sz w:val="24"/>
          <w:szCs w:val="24"/>
        </w:rPr>
        <w:t xml:space="preserve"> dengan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pada perusahaan pertambangan di Indonesia. Maksudnya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dapat memperkuat hubungan antara </w:t>
      </w:r>
      <w:r w:rsidRPr="00381E71">
        <w:rPr>
          <w:rFonts w:ascii="Times New Roman" w:hAnsi="Times New Roman" w:cs="Times New Roman"/>
          <w:i/>
          <w:sz w:val="24"/>
          <w:szCs w:val="24"/>
        </w:rPr>
        <w:t>tax minimization</w:t>
      </w:r>
      <w:r w:rsidRPr="00381E71">
        <w:rPr>
          <w:rFonts w:ascii="Times New Roman" w:hAnsi="Times New Roman" w:cs="Times New Roman"/>
          <w:sz w:val="24"/>
          <w:szCs w:val="24"/>
        </w:rPr>
        <w:t xml:space="preserve"> dengan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seperti yang telah diketahui sebelumnya pada hipotesis kedua yang menyatakan ada hubungan negatif dan signifikan antara variabel keduanya.</w:t>
      </w:r>
    </w:p>
    <w:p w:rsidR="0057181B" w:rsidRPr="00381E71" w:rsidRDefault="0057181B" w:rsidP="0057181B">
      <w:pPr>
        <w:pStyle w:val="ListParagraph"/>
        <w:spacing w:after="0" w:line="480" w:lineRule="auto"/>
        <w:ind w:left="0" w:firstLine="567"/>
        <w:jc w:val="both"/>
        <w:rPr>
          <w:rFonts w:ascii="Times New Roman" w:hAnsi="Times New Roman" w:cs="Times New Roman"/>
          <w:sz w:val="24"/>
          <w:szCs w:val="24"/>
        </w:rPr>
      </w:pPr>
      <w:r w:rsidRPr="00381E71">
        <w:rPr>
          <w:rFonts w:ascii="Times New Roman" w:hAnsi="Times New Roman" w:cs="Times New Roman"/>
          <w:sz w:val="24"/>
          <w:szCs w:val="24"/>
        </w:rPr>
        <w:t xml:space="preserve">Semakin rendah </w:t>
      </w:r>
      <w:r w:rsidRPr="00381E71">
        <w:rPr>
          <w:rFonts w:ascii="Times New Roman" w:hAnsi="Times New Roman" w:cs="Times New Roman"/>
          <w:i/>
          <w:sz w:val="24"/>
          <w:szCs w:val="24"/>
        </w:rPr>
        <w:t>tax minimization,</w:t>
      </w:r>
      <w:r w:rsidRPr="00381E71">
        <w:rPr>
          <w:rFonts w:ascii="Times New Roman" w:hAnsi="Times New Roman" w:cs="Times New Roman"/>
          <w:sz w:val="24"/>
          <w:szCs w:val="24"/>
        </w:rPr>
        <w:t xml:space="preserve"> maka semakin tinggi tingkat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Begitu juga sebaliknya, semakin tinggi </w:t>
      </w:r>
      <w:r w:rsidRPr="00381E71">
        <w:rPr>
          <w:rFonts w:ascii="Times New Roman" w:hAnsi="Times New Roman" w:cs="Times New Roman"/>
          <w:i/>
          <w:sz w:val="24"/>
          <w:szCs w:val="24"/>
        </w:rPr>
        <w:t>tax minimization</w:t>
      </w:r>
      <w:r w:rsidRPr="00381E71">
        <w:rPr>
          <w:rFonts w:ascii="Times New Roman" w:hAnsi="Times New Roman" w:cs="Times New Roman"/>
          <w:sz w:val="24"/>
          <w:szCs w:val="24"/>
        </w:rPr>
        <w:t xml:space="preserve">, maka semakin rendah tingkat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yang terjadi. Jika dikaitkan dengan adanya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sebagai pemoderasi, perusahaan yang mempunyai ukuran besar akan lebih banyak melakukan transaksi dengan pihak afiliasinya untuk mengalihkan pendapatan dari perusahaan induk ke perusahaan anak. Sehingga ketika pajak yang dibayarkan oleh perusahaan rendah, kemungkinan besar perusahaan telah melakukan pengalihan pendapatan dengan cara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w:t>
      </w:r>
    </w:p>
    <w:p w:rsidR="0057181B" w:rsidRPr="00381E71" w:rsidRDefault="0057181B" w:rsidP="0057181B">
      <w:pPr>
        <w:spacing w:after="0" w:line="480" w:lineRule="auto"/>
        <w:ind w:firstLine="567"/>
        <w:jc w:val="both"/>
        <w:rPr>
          <w:rFonts w:ascii="Times New Roman" w:hAnsi="Times New Roman" w:cs="Times New Roman"/>
          <w:sz w:val="24"/>
          <w:szCs w:val="24"/>
        </w:rPr>
      </w:pPr>
      <w:r w:rsidRPr="00381E71">
        <w:rPr>
          <w:rFonts w:ascii="Times New Roman" w:hAnsi="Times New Roman" w:cs="Times New Roman"/>
          <w:sz w:val="24"/>
          <w:szCs w:val="24"/>
        </w:rPr>
        <w:lastRenderedPageBreak/>
        <w:tab/>
        <w:t xml:space="preserve">Teori agensi mendukung hasil hipotesis penelitian ini yang menyatakan bahwa sumber daya yang dimiliki perusahaan akan digunakan manajemen untuk melakukan menimalisasi pajak yang harus dibayarkan oleh perusahaan dan kemudian akan memaksimalkan kinerja perusahaan. Manajer perusahaan melakukan tindakan yang dapat memaksimalkan laba dengan menggunakan </w:t>
      </w:r>
      <w:r w:rsidRPr="00381E71">
        <w:rPr>
          <w:rFonts w:ascii="Times New Roman" w:hAnsi="Times New Roman" w:cs="Times New Roman"/>
          <w:i/>
          <w:sz w:val="24"/>
          <w:szCs w:val="24"/>
        </w:rPr>
        <w:t>tax planning</w:t>
      </w:r>
      <w:r w:rsidRPr="00381E71">
        <w:rPr>
          <w:rFonts w:ascii="Times New Roman" w:hAnsi="Times New Roman" w:cs="Times New Roman"/>
          <w:sz w:val="24"/>
          <w:szCs w:val="24"/>
        </w:rPr>
        <w:t xml:space="preserve"> salah satunya melalui </w:t>
      </w:r>
      <w:r w:rsidRPr="00381E71">
        <w:rPr>
          <w:rFonts w:ascii="Times New Roman" w:hAnsi="Times New Roman" w:cs="Times New Roman"/>
          <w:i/>
          <w:sz w:val="24"/>
          <w:szCs w:val="24"/>
        </w:rPr>
        <w:t>tax minimization</w:t>
      </w:r>
      <w:r w:rsidRPr="00381E71">
        <w:rPr>
          <w:rFonts w:ascii="Times New Roman" w:hAnsi="Times New Roman" w:cs="Times New Roman"/>
          <w:sz w:val="24"/>
          <w:szCs w:val="24"/>
        </w:rPr>
        <w:t xml:space="preserve">. Teori agensi ini menggambarkan adanya asimetri infirmasi dimana semua pihak mementingkan dirinya sendiri. Apabila dihubungkan dengan variabel moderasinya,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yang besar dianggap lebih terpercaya daripada perusahaan kecil. Sehingga keadaan ini memicu manajer (agen) dalam memanfaatkan aturan perpajakan untuk kepentingan perusahaan yang dapat memaksimalkan laba dengan </w:t>
      </w:r>
      <w:r w:rsidRPr="00381E71">
        <w:rPr>
          <w:rFonts w:ascii="Times New Roman" w:hAnsi="Times New Roman" w:cs="Times New Roman"/>
          <w:i/>
          <w:sz w:val="24"/>
          <w:szCs w:val="24"/>
        </w:rPr>
        <w:t>tax minimization</w:t>
      </w:r>
      <w:r w:rsidRPr="00381E71">
        <w:rPr>
          <w:rFonts w:ascii="Times New Roman" w:hAnsi="Times New Roman" w:cs="Times New Roman"/>
          <w:sz w:val="24"/>
          <w:szCs w:val="24"/>
        </w:rPr>
        <w:t>, tanpa memperdulikan atau melihat dari sisi pemerintah (prinsipal).</w:t>
      </w:r>
    </w:p>
    <w:p w:rsidR="0057181B" w:rsidRPr="00381E71" w:rsidRDefault="0057181B" w:rsidP="0057181B">
      <w:pPr>
        <w:spacing w:after="0" w:line="480" w:lineRule="auto"/>
        <w:ind w:firstLine="567"/>
        <w:jc w:val="both"/>
        <w:rPr>
          <w:rFonts w:ascii="Times New Roman" w:hAnsi="Times New Roman" w:cs="Times New Roman"/>
          <w:sz w:val="24"/>
          <w:szCs w:val="24"/>
        </w:rPr>
      </w:pPr>
      <w:r w:rsidRPr="00381E71">
        <w:rPr>
          <w:rFonts w:ascii="Times New Roman" w:hAnsi="Times New Roman" w:cs="Times New Roman"/>
          <w:sz w:val="24"/>
          <w:szCs w:val="24"/>
        </w:rPr>
        <w:t xml:space="preserve">Penelitian ini menunjukkan bahwa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mampu memoderasi pengaruh </w:t>
      </w:r>
      <w:r w:rsidRPr="00381E71">
        <w:rPr>
          <w:rFonts w:ascii="Times New Roman" w:hAnsi="Times New Roman" w:cs="Times New Roman"/>
          <w:i/>
          <w:sz w:val="24"/>
          <w:szCs w:val="24"/>
        </w:rPr>
        <w:t>tax minimization</w:t>
      </w:r>
      <w:r w:rsidRPr="00381E71">
        <w:rPr>
          <w:rFonts w:ascii="Times New Roman" w:hAnsi="Times New Roman" w:cs="Times New Roman"/>
          <w:sz w:val="24"/>
          <w:szCs w:val="24"/>
        </w:rPr>
        <w:t xml:space="preserve"> terhadap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Hal tersebut diduga karena besar atau kecilnya perusahaan dapat menentukan perusahaan tersebut melakukan praktik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Nilai rata-rata </w:t>
      </w:r>
      <w:r w:rsidRPr="00381E71">
        <w:rPr>
          <w:rFonts w:ascii="Times New Roman" w:hAnsi="Times New Roman" w:cs="Times New Roman"/>
          <w:i/>
          <w:sz w:val="24"/>
          <w:szCs w:val="24"/>
        </w:rPr>
        <w:t xml:space="preserve">tax minimization </w:t>
      </w:r>
      <w:r w:rsidRPr="00381E71">
        <w:rPr>
          <w:rFonts w:ascii="Times New Roman" w:hAnsi="Times New Roman" w:cs="Times New Roman"/>
          <w:sz w:val="24"/>
          <w:szCs w:val="24"/>
        </w:rPr>
        <w:t xml:space="preserve">yang dihitung menggunakan </w:t>
      </w:r>
      <w:r w:rsidRPr="00381E71">
        <w:rPr>
          <w:rFonts w:ascii="Times New Roman" w:hAnsi="Times New Roman" w:cs="Times New Roman"/>
          <w:i/>
          <w:sz w:val="24"/>
          <w:szCs w:val="24"/>
        </w:rPr>
        <w:t>effective tax rate</w:t>
      </w:r>
      <w:r w:rsidRPr="00381E71">
        <w:rPr>
          <w:rFonts w:ascii="Times New Roman" w:hAnsi="Times New Roman" w:cs="Times New Roman"/>
          <w:sz w:val="24"/>
          <w:szCs w:val="24"/>
        </w:rPr>
        <w:t xml:space="preserve"> (ETR) pada perusahaan sampel yaitu sebesar 82,88% dan rata-rata transfer pricing yang dihitung menggunaka </w:t>
      </w:r>
      <w:r w:rsidRPr="00381E71">
        <w:rPr>
          <w:rFonts w:ascii="Times New Roman" w:hAnsi="Times New Roman" w:cs="Times New Roman"/>
          <w:i/>
          <w:sz w:val="24"/>
          <w:szCs w:val="24"/>
        </w:rPr>
        <w:t>related party transaction</w:t>
      </w:r>
      <w:r w:rsidRPr="00381E71">
        <w:rPr>
          <w:rFonts w:ascii="Times New Roman" w:hAnsi="Times New Roman" w:cs="Times New Roman"/>
          <w:sz w:val="24"/>
          <w:szCs w:val="24"/>
        </w:rPr>
        <w:t xml:space="preserve"> (RPT) sebesar 24,72%, yang mana bahwa semakin tinggi </w:t>
      </w:r>
      <w:r w:rsidRPr="00381E71">
        <w:rPr>
          <w:rFonts w:ascii="Times New Roman" w:hAnsi="Times New Roman" w:cs="Times New Roman"/>
          <w:i/>
          <w:sz w:val="24"/>
          <w:szCs w:val="24"/>
        </w:rPr>
        <w:t>tax minimization</w:t>
      </w:r>
      <w:r w:rsidRPr="00381E71">
        <w:rPr>
          <w:rFonts w:ascii="Times New Roman" w:hAnsi="Times New Roman" w:cs="Times New Roman"/>
          <w:sz w:val="24"/>
          <w:szCs w:val="24"/>
        </w:rPr>
        <w:t xml:space="preserve"> yang digunakan oleh perusahaan sampel, maka semakin rendah </w:t>
      </w:r>
      <w:r w:rsidRPr="00381E71">
        <w:rPr>
          <w:rFonts w:ascii="Times New Roman" w:hAnsi="Times New Roman" w:cs="Times New Roman"/>
          <w:i/>
          <w:sz w:val="24"/>
          <w:szCs w:val="24"/>
        </w:rPr>
        <w:t xml:space="preserve">transfer pricing, </w:t>
      </w:r>
      <w:r w:rsidRPr="00381E71">
        <w:rPr>
          <w:rFonts w:ascii="Times New Roman" w:hAnsi="Times New Roman" w:cs="Times New Roman"/>
          <w:sz w:val="24"/>
          <w:szCs w:val="24"/>
        </w:rPr>
        <w:t xml:space="preserve">yang menyebabkan variabel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mampu memoderasi hubungan antara </w:t>
      </w:r>
      <w:r w:rsidRPr="00381E71">
        <w:rPr>
          <w:rFonts w:ascii="Times New Roman" w:hAnsi="Times New Roman" w:cs="Times New Roman"/>
          <w:i/>
          <w:sz w:val="24"/>
          <w:szCs w:val="24"/>
        </w:rPr>
        <w:t>tax minimization</w:t>
      </w:r>
      <w:r w:rsidRPr="00381E71">
        <w:rPr>
          <w:rFonts w:ascii="Times New Roman" w:hAnsi="Times New Roman" w:cs="Times New Roman"/>
          <w:sz w:val="24"/>
          <w:szCs w:val="24"/>
        </w:rPr>
        <w:t xml:space="preserve"> dengan indikasi perusahaan melakukan praktik </w:t>
      </w:r>
      <w:r w:rsidRPr="00381E71">
        <w:rPr>
          <w:rFonts w:ascii="Times New Roman" w:hAnsi="Times New Roman" w:cs="Times New Roman"/>
          <w:i/>
          <w:sz w:val="24"/>
          <w:szCs w:val="24"/>
        </w:rPr>
        <w:t>transfer pricing.</w:t>
      </w:r>
    </w:p>
    <w:p w:rsidR="0057181B" w:rsidRPr="00381E71" w:rsidRDefault="0057181B" w:rsidP="0057181B">
      <w:pPr>
        <w:spacing w:after="0" w:line="480" w:lineRule="auto"/>
        <w:jc w:val="both"/>
        <w:rPr>
          <w:rFonts w:ascii="Times New Roman" w:hAnsi="Times New Roman" w:cs="Times New Roman"/>
          <w:b/>
          <w:i/>
          <w:sz w:val="24"/>
          <w:szCs w:val="24"/>
        </w:rPr>
      </w:pPr>
      <w:r w:rsidRPr="00381E71">
        <w:rPr>
          <w:rFonts w:ascii="Times New Roman" w:hAnsi="Times New Roman" w:cs="Times New Roman"/>
          <w:b/>
          <w:sz w:val="24"/>
          <w:szCs w:val="24"/>
        </w:rPr>
        <w:t xml:space="preserve">Pengaruh </w:t>
      </w:r>
      <w:r w:rsidRPr="00381E71">
        <w:rPr>
          <w:rFonts w:ascii="Times New Roman" w:hAnsi="Times New Roman" w:cs="Times New Roman"/>
          <w:b/>
          <w:i/>
          <w:sz w:val="24"/>
          <w:szCs w:val="24"/>
        </w:rPr>
        <w:t>Firm Size</w:t>
      </w:r>
      <w:r w:rsidRPr="00381E71">
        <w:rPr>
          <w:rFonts w:ascii="Times New Roman" w:hAnsi="Times New Roman" w:cs="Times New Roman"/>
          <w:b/>
          <w:sz w:val="24"/>
          <w:szCs w:val="24"/>
        </w:rPr>
        <w:t xml:space="preserve"> Sebagai Pemoderasi Hubungan Kualitas Audit Terhadap </w:t>
      </w:r>
      <w:r w:rsidRPr="00381E71">
        <w:rPr>
          <w:rFonts w:ascii="Times New Roman" w:hAnsi="Times New Roman" w:cs="Times New Roman"/>
          <w:b/>
          <w:i/>
          <w:sz w:val="24"/>
          <w:szCs w:val="24"/>
        </w:rPr>
        <w:t>Transfer Pricing</w:t>
      </w:r>
    </w:p>
    <w:p w:rsidR="0057181B" w:rsidRPr="00381E71" w:rsidRDefault="0057181B" w:rsidP="0057181B">
      <w:pPr>
        <w:pStyle w:val="ListParagraph"/>
        <w:spacing w:after="0" w:line="480" w:lineRule="auto"/>
        <w:ind w:left="0" w:firstLine="567"/>
        <w:jc w:val="both"/>
        <w:rPr>
          <w:rFonts w:ascii="Times New Roman" w:hAnsi="Times New Roman" w:cs="Times New Roman"/>
          <w:sz w:val="24"/>
          <w:szCs w:val="24"/>
        </w:rPr>
      </w:pPr>
      <w:r w:rsidRPr="00381E71">
        <w:rPr>
          <w:rFonts w:ascii="Times New Roman" w:hAnsi="Times New Roman" w:cs="Times New Roman"/>
          <w:sz w:val="24"/>
          <w:szCs w:val="24"/>
        </w:rPr>
        <w:tab/>
        <w:t xml:space="preserve">Hipotesis keenam yang menyatakan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memoderasi secara negatif dan signifikan pengaruh kualitas audit terhadap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diterima. Hasil uji moderasi yang dibuktikan dengan nilai signifikansi dan koefisien regresi menjelaskan bahwa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menunjukkan arah </w:t>
      </w:r>
      <w:r w:rsidRPr="00381E71">
        <w:rPr>
          <w:rFonts w:ascii="Times New Roman" w:hAnsi="Times New Roman" w:cs="Times New Roman"/>
          <w:sz w:val="24"/>
          <w:szCs w:val="24"/>
        </w:rPr>
        <w:lastRenderedPageBreak/>
        <w:t xml:space="preserve">negatif dan signifikan, yang berarti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mampu memoderasi pengaruh </w:t>
      </w:r>
      <w:r w:rsidRPr="00381E71">
        <w:rPr>
          <w:rFonts w:ascii="Times New Roman" w:hAnsi="Times New Roman" w:cs="Times New Roman"/>
          <w:i/>
          <w:sz w:val="24"/>
          <w:szCs w:val="24"/>
        </w:rPr>
        <w:t>tax minimization</w:t>
      </w:r>
      <w:r w:rsidRPr="00381E71">
        <w:rPr>
          <w:rFonts w:ascii="Times New Roman" w:hAnsi="Times New Roman" w:cs="Times New Roman"/>
          <w:sz w:val="24"/>
          <w:szCs w:val="24"/>
        </w:rPr>
        <w:t xml:space="preserve"> dengan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pada perusahaan pertambangan di Indonesia. Maksudnya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dapat memperlemah hubungan antara kualitas audit dengan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seperti yang telah diketahui sebelumnya pada hipotesis ketiga yang menyatakan ada hubungan positif dan signifikan antara variabel keduanya. Semakin tinggi kualitas audit</w:t>
      </w:r>
      <w:r w:rsidRPr="00381E71">
        <w:rPr>
          <w:rFonts w:ascii="Times New Roman" w:hAnsi="Times New Roman" w:cs="Times New Roman"/>
          <w:i/>
          <w:sz w:val="24"/>
          <w:szCs w:val="24"/>
        </w:rPr>
        <w:t>,</w:t>
      </w:r>
      <w:r w:rsidRPr="00381E71">
        <w:rPr>
          <w:rFonts w:ascii="Times New Roman" w:hAnsi="Times New Roman" w:cs="Times New Roman"/>
          <w:sz w:val="24"/>
          <w:szCs w:val="24"/>
        </w:rPr>
        <w:t xml:space="preserve"> maka semakin tinggi tingkat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Jadi, apabila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tinggi maka kualitas audit juga akan tinggi dan indikasi perusahaan dalam melakukan praktik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akan semakin menurun. </w:t>
      </w:r>
    </w:p>
    <w:p w:rsidR="0057181B" w:rsidRPr="00381E71" w:rsidRDefault="0057181B" w:rsidP="0057181B">
      <w:pPr>
        <w:pStyle w:val="ListParagraph"/>
        <w:spacing w:after="0" w:line="480" w:lineRule="auto"/>
        <w:ind w:left="0" w:firstLine="567"/>
        <w:jc w:val="both"/>
        <w:rPr>
          <w:rFonts w:ascii="Times New Roman" w:hAnsi="Times New Roman" w:cs="Times New Roman"/>
          <w:sz w:val="24"/>
          <w:szCs w:val="24"/>
        </w:rPr>
      </w:pPr>
      <w:r w:rsidRPr="00381E71">
        <w:rPr>
          <w:rFonts w:ascii="Times New Roman" w:hAnsi="Times New Roman" w:cs="Times New Roman"/>
          <w:sz w:val="24"/>
          <w:szCs w:val="24"/>
        </w:rPr>
        <w:t xml:space="preserve">Teori keagenan tidak mendukung hasil hipotesis penelitian ini. Dalam teori keagenan, untuk menghasilkan audit yang berkualitas, seorang </w:t>
      </w:r>
      <w:r w:rsidRPr="00381E71">
        <w:rPr>
          <w:rFonts w:ascii="Times New Roman" w:hAnsi="Times New Roman" w:cs="Times New Roman"/>
          <w:i/>
          <w:sz w:val="24"/>
          <w:szCs w:val="24"/>
        </w:rPr>
        <w:t>principal</w:t>
      </w:r>
      <w:r w:rsidRPr="00381E71">
        <w:rPr>
          <w:rFonts w:ascii="Times New Roman" w:hAnsi="Times New Roman" w:cs="Times New Roman"/>
          <w:sz w:val="24"/>
          <w:szCs w:val="24"/>
        </w:rPr>
        <w:t xml:space="preserve"> akan cenderung menunjuk </w:t>
      </w:r>
      <w:r w:rsidRPr="00381E71">
        <w:rPr>
          <w:rFonts w:ascii="Times New Roman" w:hAnsi="Times New Roman" w:cs="Times New Roman"/>
          <w:i/>
          <w:sz w:val="24"/>
          <w:szCs w:val="24"/>
        </w:rPr>
        <w:t xml:space="preserve">agen </w:t>
      </w:r>
      <w:r w:rsidRPr="00381E71">
        <w:rPr>
          <w:rFonts w:ascii="Times New Roman" w:hAnsi="Times New Roman" w:cs="Times New Roman"/>
          <w:sz w:val="24"/>
          <w:szCs w:val="24"/>
        </w:rPr>
        <w:t xml:space="preserve">(auditor) yang memiliki independensi. Auditor yang mempunyai independensi tinggi diduga auditor yang berada dalam lingkup KAP yang besar. Dimana terdapat asumsi bahwa audit yang dilakukan oleh KAP besar akan lebih berkualitas hasil auditnya </w:t>
      </w:r>
      <w:r w:rsidRPr="00381E71">
        <w:rPr>
          <w:rFonts w:ascii="Times New Roman" w:hAnsi="Times New Roman" w:cs="Times New Roman"/>
          <w:sz w:val="24"/>
          <w:szCs w:val="24"/>
        </w:rPr>
        <w:fldChar w:fldCharType="begin" w:fldLock="1"/>
      </w:r>
      <w:r w:rsidR="002C558B">
        <w:rPr>
          <w:rFonts w:ascii="Times New Roman" w:hAnsi="Times New Roman" w:cs="Times New Roman"/>
          <w:sz w:val="24"/>
          <w:szCs w:val="24"/>
        </w:rPr>
        <w:instrText>ADDIN CSL_CITATION {"citationItems":[{"id":"ITEM-1","itemData":{"DOI":"10.30566/ijo-bs/2018.288","abstract":"This research is aimed to analyze the effect of tax, audit quality and firm size to an indication of transfer pricing in the manufacturing firm that listed in Indonesia Stock Exchange during the period 2010-2016. Independent variable in this research was tax payment, audit quality and firm size and dependent variable used is transfer pricing policy. This research used secondary data analysis of financial statements or annual reports of firms in Indonesia Stock Exchange. The population of this research is a manufacturing firm in the period 2010-2016. The research using purposive sampling method, the total amount of samples was 133 firms. This research used logistic regression analysis as an analytical method. The results of the analysis in the research showed that tax-effected and significant to an indication of transfer pricing. While auditing quality and firm size not significantly on an indication transfer pricing","author":[{"dropping-particle":"","family":"Nugroho","given":"Lucky","non-dropping-particle":"","parse-names":false,"suffix":""},{"dropping-particle":"","family":"Wicaksono","given":"Brianditya Ridlo","non-dropping-particle":"","parse-names":false,"suffix":""},{"dropping-particle":"","family":"Utami","given":"Wiwik","non-dropping-particle":"","parse-names":false,"suffix":""}],"container-title":"International Journal of Business Society","id":"ITEM-1","issue":"September","issued":{"date-parts":[["2018"]]},"page":"83-93","title":"Analysis of Taxes Payment , Audit Quality and Firm Size to The Transfer Pricing Policy in Manufacturing Firm in Indonesia Stock Exchange International Journal of Business Society TRANSFER PRICING POLICY IN MANUFACTURING FIRM IN INDONESIA STOCK","type":"article-journal","volume":"2"},"uris":["http://www.mendeley.com/documents/?uuid=4777d964-5619-4bb5-b47d-7742b600f139"]}],"mendeley":{"formattedCitation":"(Nugroho et al. 2018)","plainTextFormattedCitation":"(Nugroho et al. 2018)","previouslyFormattedCitation":"(Nugroho et al., 2018)"},"properties":{"noteIndex":0},"schema":"https://github.com/citation-style-language/schema/raw/master/csl-citation.json"}</w:instrText>
      </w:r>
      <w:r w:rsidRPr="00381E71">
        <w:rPr>
          <w:rFonts w:ascii="Times New Roman" w:hAnsi="Times New Roman" w:cs="Times New Roman"/>
          <w:sz w:val="24"/>
          <w:szCs w:val="24"/>
        </w:rPr>
        <w:fldChar w:fldCharType="separate"/>
      </w:r>
      <w:r w:rsidR="002C558B" w:rsidRPr="002C558B">
        <w:rPr>
          <w:rFonts w:ascii="Times New Roman" w:hAnsi="Times New Roman" w:cs="Times New Roman"/>
          <w:noProof/>
          <w:sz w:val="24"/>
          <w:szCs w:val="24"/>
        </w:rPr>
        <w:t>(Nugroho et al. 2018)</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xml:space="preserve">. Laporan keuangan dan laporan tahunan yang telah diaudit oleh KAP besar yang berkualitas baik akan lebih dipercaya oleh pihak pemegang saham (pinsipal). Adanya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dan penggunaan KAP besar menjadikan citra perusahaan telihat lebih baik, sehingga semakin besar </w:t>
      </w:r>
      <w:r w:rsidRPr="00381E71">
        <w:rPr>
          <w:rFonts w:ascii="Times New Roman" w:hAnsi="Times New Roman" w:cs="Times New Roman"/>
          <w:i/>
          <w:sz w:val="24"/>
          <w:szCs w:val="24"/>
        </w:rPr>
        <w:t>firm size</w:t>
      </w:r>
      <w:r w:rsidRPr="00381E71">
        <w:rPr>
          <w:rFonts w:ascii="Times New Roman" w:hAnsi="Times New Roman" w:cs="Times New Roman"/>
          <w:sz w:val="24"/>
          <w:szCs w:val="24"/>
        </w:rPr>
        <w:t xml:space="preserve"> maka perusahaan tersebut akan menggunakan KAP dengan peringkat tertinggi juga, yang mana dapat menurunkan tingkat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w:t>
      </w:r>
    </w:p>
    <w:p w:rsidR="00D92475" w:rsidRPr="0057181B" w:rsidRDefault="0057181B" w:rsidP="0057181B">
      <w:pPr>
        <w:pStyle w:val="ListParagraph"/>
        <w:spacing w:after="0" w:line="480" w:lineRule="auto"/>
        <w:ind w:left="0" w:firstLine="567"/>
        <w:jc w:val="both"/>
        <w:rPr>
          <w:rFonts w:ascii="Times New Roman" w:hAnsi="Times New Roman" w:cs="Times New Roman"/>
          <w:sz w:val="24"/>
          <w:szCs w:val="24"/>
        </w:rPr>
      </w:pPr>
      <w:r w:rsidRPr="00381E71">
        <w:rPr>
          <w:rFonts w:ascii="Times New Roman" w:hAnsi="Times New Roman" w:cs="Times New Roman"/>
          <w:sz w:val="24"/>
          <w:szCs w:val="24"/>
        </w:rPr>
        <w:t xml:space="preserve">Hasil penelitian ini sesuai dengan hipotesis yang diajukan, dimana dengan penambahan moderasi </w:t>
      </w:r>
      <w:r w:rsidRPr="00381E71">
        <w:rPr>
          <w:rFonts w:ascii="Times New Roman" w:hAnsi="Times New Roman" w:cs="Times New Roman"/>
          <w:i/>
          <w:sz w:val="24"/>
          <w:szCs w:val="24"/>
        </w:rPr>
        <w:t xml:space="preserve">firm size </w:t>
      </w:r>
      <w:r w:rsidRPr="00381E71">
        <w:rPr>
          <w:rFonts w:ascii="Times New Roman" w:hAnsi="Times New Roman" w:cs="Times New Roman"/>
          <w:sz w:val="24"/>
          <w:szCs w:val="24"/>
        </w:rPr>
        <w:t xml:space="preserve">dapat memperlemah hubungan kualitas audit dengan </w:t>
      </w:r>
      <w:r w:rsidRPr="00381E71">
        <w:rPr>
          <w:rFonts w:ascii="Times New Roman" w:hAnsi="Times New Roman" w:cs="Times New Roman"/>
          <w:i/>
          <w:sz w:val="24"/>
          <w:szCs w:val="24"/>
        </w:rPr>
        <w:t>transfer pricing</w:t>
      </w:r>
      <w:r w:rsidRPr="00381E71">
        <w:rPr>
          <w:rFonts w:ascii="Times New Roman" w:hAnsi="Times New Roman" w:cs="Times New Roman"/>
          <w:sz w:val="24"/>
          <w:szCs w:val="24"/>
        </w:rPr>
        <w:t xml:space="preserve">. Hal ini dikarenakan tidak hanya KAP berlabel </w:t>
      </w:r>
      <w:r w:rsidRPr="00381E71">
        <w:rPr>
          <w:rFonts w:ascii="Times New Roman" w:hAnsi="Times New Roman" w:cs="Times New Roman"/>
          <w:i/>
          <w:sz w:val="24"/>
          <w:szCs w:val="24"/>
        </w:rPr>
        <w:t xml:space="preserve">The Big 4 </w:t>
      </w:r>
      <w:r w:rsidRPr="00381E71">
        <w:rPr>
          <w:rFonts w:ascii="Times New Roman" w:hAnsi="Times New Roman" w:cs="Times New Roman"/>
          <w:sz w:val="24"/>
          <w:szCs w:val="24"/>
        </w:rPr>
        <w:t xml:space="preserve">saja yang mempunyai hasil yang baik dan kredibilitas yang tinggi, akan tetapi semua KAP harus menerapkan pedoman, prosedur dan regulasi dalam mengaudit laporan keuangan. Terbukti juga bahwa kualitas audit bukanlah dasar perusahaan melakukan </w:t>
      </w:r>
      <w:r w:rsidRPr="00381E71">
        <w:rPr>
          <w:rFonts w:ascii="Times New Roman" w:hAnsi="Times New Roman" w:cs="Times New Roman"/>
          <w:i/>
          <w:sz w:val="24"/>
          <w:szCs w:val="24"/>
        </w:rPr>
        <w:t xml:space="preserve">transfer pricing </w:t>
      </w:r>
      <w:r w:rsidRPr="00381E71">
        <w:rPr>
          <w:rFonts w:ascii="Times New Roman" w:hAnsi="Times New Roman" w:cs="Times New Roman"/>
          <w:i/>
          <w:sz w:val="24"/>
          <w:szCs w:val="24"/>
        </w:rPr>
        <w:fldChar w:fldCharType="begin" w:fldLock="1"/>
      </w:r>
      <w:r w:rsidR="002C558B">
        <w:rPr>
          <w:rFonts w:ascii="Times New Roman" w:hAnsi="Times New Roman" w:cs="Times New Roman"/>
          <w:i/>
          <w:sz w:val="24"/>
          <w:szCs w:val="24"/>
        </w:rPr>
        <w:instrText>ADDIN CSL_CITATION {"citationItems":[{"id":"ITEM-1","itemData":{"DOI":"10.30566/ijo-bs/2018.288","abstract":"This research is aimed to analyze the effect of tax, audit quality and firm size to an indication of transfer pricing in the manufacturing firm that listed in Indonesia Stock Exchange during the period 2010-2016. Independent variable in this research was tax payment, audit quality and firm size and dependent variable used is transfer pricing policy. This research used secondary data analysis of financial statements or annual reports of firms in Indonesia Stock Exchange. The population of this research is a manufacturing firm in the period 2010-2016. The research using purposive sampling method, the total amount of samples was 133 firms. This research used logistic regression analysis as an analytical method. The results of the analysis in the research showed that tax-effected and significant to an indication of transfer pricing. While auditing quality and firm size not significantly on an indication transfer pricing","author":[{"dropping-particle":"","family":"Nugroho","given":"Lucky","non-dropping-particle":"","parse-names":false,"suffix":""},{"dropping-particle":"","family":"Wicaksono","given":"Brianditya Ridlo","non-dropping-particle":"","parse-names":false,"suffix":""},{"dropping-particle":"","family":"Utami","given":"Wiwik","non-dropping-particle":"","parse-names":false,"suffix":""}],"container-title":"International Journal of Business Society","id":"ITEM-1","issue":"September","issued":{"date-parts":[["2018"]]},"page":"83-93","title":"Analysis of Taxes Payment , Audit Quality and Firm Size to The Transfer Pricing Policy in Manufacturing Firm in Indonesia Stock Exchange International Journal of Business Society TRANSFER PRICING POLICY IN MANUFACTURING FIRM IN INDONESIA STOCK","type":"article-journal","volume":"2"},"uris":["http://www.mendeley.com/documents/?uuid=4777d964-5619-4bb5-b47d-7742b600f139"]}],"mendeley":{"formattedCitation":"(Nugroho et al. 2018)","plainTextFormattedCitation":"(Nugroho et al. 2018)","previouslyFormattedCitation":"(Nugroho et al., 2018)"},"properties":{"noteIndex":0},"schema":"https://github.com/citation-style-language/schema/raw/master/csl-citation.json"}</w:instrText>
      </w:r>
      <w:r w:rsidRPr="00381E71">
        <w:rPr>
          <w:rFonts w:ascii="Times New Roman" w:hAnsi="Times New Roman" w:cs="Times New Roman"/>
          <w:i/>
          <w:sz w:val="24"/>
          <w:szCs w:val="24"/>
        </w:rPr>
        <w:fldChar w:fldCharType="separate"/>
      </w:r>
      <w:r w:rsidR="002C558B" w:rsidRPr="002C558B">
        <w:rPr>
          <w:rFonts w:ascii="Times New Roman" w:hAnsi="Times New Roman" w:cs="Times New Roman"/>
          <w:noProof/>
          <w:sz w:val="24"/>
          <w:szCs w:val="24"/>
        </w:rPr>
        <w:t>(Nugroho et al. 2018)</w:t>
      </w:r>
      <w:r w:rsidRPr="00381E71">
        <w:rPr>
          <w:rFonts w:ascii="Times New Roman" w:hAnsi="Times New Roman" w:cs="Times New Roman"/>
          <w:i/>
          <w:sz w:val="24"/>
          <w:szCs w:val="24"/>
        </w:rPr>
        <w:fldChar w:fldCharType="end"/>
      </w:r>
      <w:r w:rsidRPr="00381E71">
        <w:rPr>
          <w:rFonts w:ascii="Times New Roman" w:hAnsi="Times New Roman" w:cs="Times New Roman"/>
          <w:i/>
          <w:sz w:val="24"/>
          <w:szCs w:val="24"/>
        </w:rPr>
        <w:t xml:space="preserve">. </w:t>
      </w:r>
      <w:r w:rsidRPr="00381E71">
        <w:rPr>
          <w:rFonts w:ascii="Times New Roman" w:hAnsi="Times New Roman" w:cs="Times New Roman"/>
          <w:sz w:val="24"/>
          <w:szCs w:val="24"/>
        </w:rPr>
        <w:t xml:space="preserve">Menurut Erawati &amp; Fidiana </w:t>
      </w:r>
      <w:r w:rsidRPr="00381E71">
        <w:rPr>
          <w:rFonts w:ascii="Times New Roman" w:hAnsi="Times New Roman" w:cs="Times New Roman"/>
          <w:sz w:val="24"/>
          <w:szCs w:val="24"/>
        </w:rPr>
        <w:fldChar w:fldCharType="begin" w:fldLock="1"/>
      </w:r>
      <w:r w:rsidRPr="00381E71">
        <w:rPr>
          <w:rFonts w:ascii="Times New Roman" w:hAnsi="Times New Roman" w:cs="Times New Roman"/>
          <w:sz w:val="24"/>
          <w:szCs w:val="24"/>
        </w:rPr>
        <w:instrText>ADDIN CSL_CITATION {"citationItems":[{"id":"ITEM-1","itemData":{"abstract":"This research aimed to examine, empirically, the effect of tax expense, tunneling incentive, bonus mechanism, and audit quality on the decision of transfer pricing. While, the tax expense was referred to ETR, tunneling incentive was referred to TUN, bonus mechanism was referred to ITRENDLB, and audit quality which was dummy variable referred as number 1 when was audited by KAP, The Big Four; and number 0 when was audited by KAP, Non-The Big Four. Meanwhile, dependent variable was the decision of transfer pricing which was referred to TP. The research was quantitative. Moreover, the population was manufacturing companies which were listed on Indonesia Stock Exchange 2014-2018. Furthemore, the data collection technique used purposive sampling in which the sample was based on criteria given. In line with, there were 23 companies as sample with 115 observations. Additionally, the data analysis technique used multiple regression with IBM SPSS 21. The research result concluded tax expense, tunneling incentive, bonus mechanism and audit quality did not affect the decision of transfer pricing. This was caused as Tax Directorate General had made regulation of the principle of fairness and custom of business. In addition, the principle was applied for transaction between taxpayers and some people who had special relationship. Consequently, the tax payers had to pay attention on its transaction to some people who had special relation and consider its normal price.","author":[{"dropping-particle":"","family":"Erawati","given":"Nanik","non-dropping-particle":"","parse-names":false,"suffix":""},{"dropping-particle":"","family":"Fidiana","given":"","non-dropping-particle":"","parse-names":false,"suffix":""}],"container-title":"Jurnal Ilmu dan Riset Akuntansi","id":"ITEM-1","issue":"1","issued":{"date-parts":[["2020"]]},"page":"1-25","title":"Pengaruh Beban Pajak, Tunneling Incentive, Mekanisme Bonus, Kualitas Audit Terhadap Transfer Pricing","type":"article-journal","volume":"9"},"suppress-author":1,"uris":["http://www.mendeley.com/documents/?uuid=ff075826-571c-4894-b342-d9562d706cc5"]}],"mendeley":{"formattedCitation":"(2020)","plainTextFormattedCitation":"(2020)","previouslyFormattedCitation":"(2020)"},"properties":{"noteIndex":0},"schema":"https://github.com/citation-style-language/schema/raw/master/csl-citation.json"}</w:instrText>
      </w:r>
      <w:r w:rsidRPr="00381E71">
        <w:rPr>
          <w:rFonts w:ascii="Times New Roman" w:hAnsi="Times New Roman" w:cs="Times New Roman"/>
          <w:sz w:val="24"/>
          <w:szCs w:val="24"/>
        </w:rPr>
        <w:fldChar w:fldCharType="separate"/>
      </w:r>
      <w:r w:rsidRPr="00381E71">
        <w:rPr>
          <w:rFonts w:ascii="Times New Roman" w:hAnsi="Times New Roman" w:cs="Times New Roman"/>
          <w:noProof/>
          <w:sz w:val="24"/>
          <w:szCs w:val="24"/>
        </w:rPr>
        <w:t>(2020)</w:t>
      </w:r>
      <w:r w:rsidRPr="00381E71">
        <w:rPr>
          <w:rFonts w:ascii="Times New Roman" w:hAnsi="Times New Roman" w:cs="Times New Roman"/>
          <w:sz w:val="24"/>
          <w:szCs w:val="24"/>
        </w:rPr>
        <w:fldChar w:fldCharType="end"/>
      </w:r>
      <w:r w:rsidRPr="00381E71">
        <w:rPr>
          <w:rFonts w:ascii="Times New Roman" w:hAnsi="Times New Roman" w:cs="Times New Roman"/>
          <w:sz w:val="24"/>
          <w:szCs w:val="24"/>
        </w:rPr>
        <w:t>, auditor eksternal juga harus bertanggungjawab atas opini yang diberikan. Opini tersebut didasarkan pada kesesuaian perusahaan dalam melaporkan laporan keuangannya.</w:t>
      </w:r>
    </w:p>
    <w:bookmarkEnd w:id="2"/>
    <w:p w:rsidR="0008279D" w:rsidRPr="009776E4" w:rsidRDefault="0008279D" w:rsidP="0057181B">
      <w:pPr>
        <w:pStyle w:val="ListParagraph"/>
        <w:numPr>
          <w:ilvl w:val="0"/>
          <w:numId w:val="1"/>
        </w:numPr>
        <w:spacing w:after="0" w:line="480" w:lineRule="auto"/>
        <w:ind w:left="360"/>
        <w:jc w:val="both"/>
        <w:outlineLvl w:val="0"/>
        <w:rPr>
          <w:rFonts w:ascii="Times New Roman" w:hAnsi="Times New Roman" w:cs="Times New Roman"/>
          <w:b/>
          <w:sz w:val="24"/>
          <w:szCs w:val="24"/>
        </w:rPr>
      </w:pPr>
      <w:r w:rsidRPr="009776E4">
        <w:rPr>
          <w:rFonts w:ascii="Times New Roman" w:hAnsi="Times New Roman" w:cs="Times New Roman"/>
          <w:b/>
          <w:sz w:val="24"/>
          <w:szCs w:val="24"/>
        </w:rPr>
        <w:lastRenderedPageBreak/>
        <w:t>SIMPULAN DAN SARAN</w:t>
      </w:r>
    </w:p>
    <w:p w:rsidR="0064187D" w:rsidRPr="00465B0F" w:rsidRDefault="0064187D" w:rsidP="00465B0F">
      <w:pPr>
        <w:spacing w:after="0" w:line="480" w:lineRule="auto"/>
        <w:ind w:firstLine="720"/>
        <w:jc w:val="both"/>
        <w:rPr>
          <w:rFonts w:ascii="Times New Roman" w:hAnsi="Times New Roman" w:cs="Times New Roman"/>
          <w:sz w:val="24"/>
          <w:szCs w:val="24"/>
        </w:rPr>
      </w:pPr>
      <w:r w:rsidRPr="0064187D">
        <w:rPr>
          <w:rFonts w:ascii="Times New Roman" w:hAnsi="Times New Roman" w:cs="Times New Roman"/>
          <w:sz w:val="24"/>
          <w:szCs w:val="24"/>
        </w:rPr>
        <w:t xml:space="preserve">Berdasarkan hasil penelitian membuktikan bahwa </w:t>
      </w:r>
      <w:r w:rsidRPr="0064187D">
        <w:rPr>
          <w:rFonts w:ascii="Times New Roman" w:hAnsi="Times New Roman" w:cs="Times New Roman"/>
          <w:i/>
          <w:sz w:val="24"/>
          <w:szCs w:val="24"/>
        </w:rPr>
        <w:t>debt covenant</w:t>
      </w:r>
      <w:r w:rsidRPr="0064187D">
        <w:rPr>
          <w:rFonts w:ascii="Times New Roman" w:hAnsi="Times New Roman" w:cs="Times New Roman"/>
          <w:sz w:val="24"/>
          <w:szCs w:val="24"/>
        </w:rPr>
        <w:t xml:space="preserve"> tidak berpengaruh siginifikan terhadap </w:t>
      </w:r>
      <w:r w:rsidRPr="0064187D">
        <w:rPr>
          <w:rFonts w:ascii="Times New Roman" w:hAnsi="Times New Roman" w:cs="Times New Roman"/>
          <w:i/>
          <w:sz w:val="24"/>
          <w:szCs w:val="24"/>
        </w:rPr>
        <w:t>transfer pricing</w:t>
      </w:r>
      <w:r w:rsidRPr="0064187D">
        <w:rPr>
          <w:rFonts w:ascii="Times New Roman" w:hAnsi="Times New Roman" w:cs="Times New Roman"/>
          <w:sz w:val="24"/>
          <w:szCs w:val="24"/>
        </w:rPr>
        <w:t xml:space="preserve">, </w:t>
      </w:r>
      <w:r w:rsidRPr="0064187D">
        <w:rPr>
          <w:rFonts w:ascii="Times New Roman" w:hAnsi="Times New Roman" w:cs="Times New Roman"/>
          <w:i/>
          <w:sz w:val="24"/>
          <w:szCs w:val="24"/>
        </w:rPr>
        <w:t>tax minimization</w:t>
      </w:r>
      <w:r>
        <w:rPr>
          <w:rFonts w:ascii="Times New Roman" w:hAnsi="Times New Roman" w:cs="Times New Roman"/>
          <w:sz w:val="24"/>
          <w:szCs w:val="24"/>
        </w:rPr>
        <w:t xml:space="preserve"> berpengaruh negatif sig</w:t>
      </w:r>
      <w:r w:rsidRPr="0064187D">
        <w:rPr>
          <w:rFonts w:ascii="Times New Roman" w:hAnsi="Times New Roman" w:cs="Times New Roman"/>
          <w:sz w:val="24"/>
          <w:szCs w:val="24"/>
        </w:rPr>
        <w:t xml:space="preserve">nifikan terhadap </w:t>
      </w:r>
      <w:r w:rsidRPr="0064187D">
        <w:rPr>
          <w:rFonts w:ascii="Times New Roman" w:hAnsi="Times New Roman" w:cs="Times New Roman"/>
          <w:i/>
          <w:sz w:val="24"/>
          <w:szCs w:val="24"/>
        </w:rPr>
        <w:t>transfer pricing</w:t>
      </w:r>
      <w:r w:rsidRPr="0064187D">
        <w:rPr>
          <w:rFonts w:ascii="Times New Roman" w:hAnsi="Times New Roman" w:cs="Times New Roman"/>
          <w:sz w:val="24"/>
          <w:szCs w:val="24"/>
        </w:rPr>
        <w:t xml:space="preserve">, kualitas audit berpengaruh positif signifikan terhadap </w:t>
      </w:r>
      <w:r w:rsidRPr="0064187D">
        <w:rPr>
          <w:rFonts w:ascii="Times New Roman" w:hAnsi="Times New Roman" w:cs="Times New Roman"/>
          <w:i/>
          <w:sz w:val="24"/>
          <w:szCs w:val="24"/>
        </w:rPr>
        <w:t>transfer pricing</w:t>
      </w:r>
      <w:r w:rsidRPr="0064187D">
        <w:rPr>
          <w:rFonts w:ascii="Times New Roman" w:hAnsi="Times New Roman" w:cs="Times New Roman"/>
          <w:sz w:val="24"/>
          <w:szCs w:val="24"/>
        </w:rPr>
        <w:t xml:space="preserve">, </w:t>
      </w:r>
      <w:r w:rsidRPr="0064187D">
        <w:rPr>
          <w:rFonts w:ascii="Times New Roman" w:hAnsi="Times New Roman" w:cs="Times New Roman"/>
          <w:i/>
          <w:sz w:val="24"/>
          <w:szCs w:val="24"/>
        </w:rPr>
        <w:t>firm size</w:t>
      </w:r>
      <w:r w:rsidRPr="0064187D">
        <w:rPr>
          <w:rFonts w:ascii="Times New Roman" w:hAnsi="Times New Roman" w:cs="Times New Roman"/>
          <w:sz w:val="24"/>
          <w:szCs w:val="24"/>
        </w:rPr>
        <w:t xml:space="preserve"> tidak mampu memoderasi hubungan </w:t>
      </w:r>
      <w:r w:rsidRPr="0064187D">
        <w:rPr>
          <w:rFonts w:ascii="Times New Roman" w:hAnsi="Times New Roman" w:cs="Times New Roman"/>
          <w:i/>
          <w:sz w:val="24"/>
          <w:szCs w:val="24"/>
        </w:rPr>
        <w:t xml:space="preserve">debt covenant </w:t>
      </w:r>
      <w:r w:rsidRPr="0064187D">
        <w:rPr>
          <w:rFonts w:ascii="Times New Roman" w:hAnsi="Times New Roman" w:cs="Times New Roman"/>
          <w:sz w:val="24"/>
          <w:szCs w:val="24"/>
        </w:rPr>
        <w:t xml:space="preserve">terhadap </w:t>
      </w:r>
      <w:r w:rsidRPr="0064187D">
        <w:rPr>
          <w:rFonts w:ascii="Times New Roman" w:hAnsi="Times New Roman" w:cs="Times New Roman"/>
          <w:i/>
          <w:sz w:val="24"/>
          <w:szCs w:val="24"/>
        </w:rPr>
        <w:t>transfer pricing</w:t>
      </w:r>
      <w:r w:rsidRPr="0064187D">
        <w:rPr>
          <w:rFonts w:ascii="Times New Roman" w:hAnsi="Times New Roman" w:cs="Times New Roman"/>
          <w:sz w:val="24"/>
          <w:szCs w:val="24"/>
        </w:rPr>
        <w:t xml:space="preserve">, namun mampu memoderasi </w:t>
      </w:r>
      <w:r w:rsidRPr="0064187D">
        <w:rPr>
          <w:rFonts w:ascii="Times New Roman" w:hAnsi="Times New Roman" w:cs="Times New Roman"/>
          <w:i/>
          <w:sz w:val="24"/>
          <w:szCs w:val="24"/>
        </w:rPr>
        <w:t>tax minimization</w:t>
      </w:r>
      <w:r w:rsidRPr="0064187D">
        <w:rPr>
          <w:rFonts w:ascii="Times New Roman" w:hAnsi="Times New Roman" w:cs="Times New Roman"/>
          <w:sz w:val="24"/>
          <w:szCs w:val="24"/>
        </w:rPr>
        <w:t xml:space="preserve"> dan kualitas audit terhadap </w:t>
      </w:r>
      <w:r w:rsidRPr="0064187D">
        <w:rPr>
          <w:rFonts w:ascii="Times New Roman" w:hAnsi="Times New Roman" w:cs="Times New Roman"/>
          <w:i/>
          <w:sz w:val="24"/>
          <w:szCs w:val="24"/>
        </w:rPr>
        <w:t>transfer pricing</w:t>
      </w:r>
      <w:r w:rsidRPr="0064187D">
        <w:rPr>
          <w:rFonts w:ascii="Times New Roman" w:hAnsi="Times New Roman" w:cs="Times New Roman"/>
          <w:sz w:val="24"/>
          <w:szCs w:val="24"/>
        </w:rPr>
        <w:t xml:space="preserve"> pada perusa</w:t>
      </w:r>
      <w:r>
        <w:rPr>
          <w:rFonts w:ascii="Times New Roman" w:hAnsi="Times New Roman" w:cs="Times New Roman"/>
          <w:sz w:val="24"/>
          <w:szCs w:val="24"/>
        </w:rPr>
        <w:t>haan pertambangan di Indonesia.</w:t>
      </w:r>
      <w:r w:rsidR="00465B0F">
        <w:rPr>
          <w:rFonts w:ascii="Times New Roman" w:hAnsi="Times New Roman" w:cs="Times New Roman"/>
          <w:sz w:val="24"/>
          <w:szCs w:val="24"/>
          <w:lang w:val="en-US"/>
        </w:rPr>
        <w:t xml:space="preserve"> </w:t>
      </w:r>
      <w:r w:rsidR="00465B0F" w:rsidRPr="0064187D">
        <w:rPr>
          <w:rFonts w:ascii="Times New Roman" w:hAnsi="Times New Roman" w:cs="Times New Roman"/>
          <w:sz w:val="24"/>
          <w:szCs w:val="24"/>
        </w:rPr>
        <w:t xml:space="preserve">Berdasarkan hasil penelitian, </w:t>
      </w:r>
      <w:r w:rsidR="00465B0F" w:rsidRPr="0064187D">
        <w:rPr>
          <w:rFonts w:ascii="Times New Roman" w:hAnsi="Times New Roman" w:cs="Times New Roman"/>
          <w:i/>
          <w:sz w:val="24"/>
          <w:szCs w:val="24"/>
        </w:rPr>
        <w:t>tax minimization</w:t>
      </w:r>
      <w:r w:rsidR="00465B0F" w:rsidRPr="0064187D">
        <w:rPr>
          <w:rFonts w:ascii="Times New Roman" w:hAnsi="Times New Roman" w:cs="Times New Roman"/>
          <w:sz w:val="24"/>
          <w:szCs w:val="24"/>
        </w:rPr>
        <w:t xml:space="preserve"> berpengaruh negatif signifikan terhadap </w:t>
      </w:r>
      <w:r w:rsidR="00465B0F" w:rsidRPr="0064187D">
        <w:rPr>
          <w:rFonts w:ascii="Times New Roman" w:hAnsi="Times New Roman" w:cs="Times New Roman"/>
          <w:i/>
          <w:sz w:val="24"/>
          <w:szCs w:val="24"/>
        </w:rPr>
        <w:t>transfer pricing</w:t>
      </w:r>
      <w:r w:rsidR="00465B0F" w:rsidRPr="0064187D">
        <w:rPr>
          <w:rFonts w:ascii="Times New Roman" w:hAnsi="Times New Roman" w:cs="Times New Roman"/>
          <w:sz w:val="24"/>
          <w:szCs w:val="24"/>
        </w:rPr>
        <w:t>. Oleh sebab itu, pihak manajemen perusahaan dapat mengontrol dan melakukan perencanaan dengan minimalisasi pajak yang sesuai peraturan agar perusahaan dapat menekan beban pajak yang dikeluarkan dan mendapatkan laba yang maksimal.</w:t>
      </w:r>
    </w:p>
    <w:p w:rsidR="0064187D" w:rsidRPr="0064187D" w:rsidRDefault="0064187D" w:rsidP="002C558B">
      <w:pPr>
        <w:spacing w:after="0" w:line="480" w:lineRule="auto"/>
        <w:jc w:val="both"/>
        <w:rPr>
          <w:rFonts w:ascii="Times New Roman" w:hAnsi="Times New Roman" w:cs="Times New Roman"/>
          <w:i/>
          <w:sz w:val="24"/>
          <w:szCs w:val="24"/>
        </w:rPr>
      </w:pPr>
      <w:r w:rsidRPr="0064187D">
        <w:rPr>
          <w:rFonts w:ascii="Times New Roman" w:hAnsi="Times New Roman" w:cs="Times New Roman"/>
          <w:sz w:val="24"/>
          <w:szCs w:val="24"/>
        </w:rPr>
        <w:t xml:space="preserve">Dari simpulan tersebut diketahui bahwa hasil dari uji koefisien determinasi hanya 32,3% saja praktik </w:t>
      </w:r>
      <w:r w:rsidRPr="0064187D">
        <w:rPr>
          <w:rFonts w:ascii="Times New Roman" w:hAnsi="Times New Roman" w:cs="Times New Roman"/>
          <w:i/>
          <w:sz w:val="24"/>
          <w:szCs w:val="24"/>
        </w:rPr>
        <w:t>transfer pricing</w:t>
      </w:r>
      <w:r w:rsidRPr="0064187D">
        <w:rPr>
          <w:rFonts w:ascii="Times New Roman" w:hAnsi="Times New Roman" w:cs="Times New Roman"/>
          <w:sz w:val="24"/>
          <w:szCs w:val="24"/>
        </w:rPr>
        <w:t xml:space="preserve"> dipengaruhi oleh variabel di atas. Sisanya sebanyak 67,7% praktik </w:t>
      </w:r>
      <w:r w:rsidRPr="0064187D">
        <w:rPr>
          <w:rFonts w:ascii="Times New Roman" w:hAnsi="Times New Roman" w:cs="Times New Roman"/>
          <w:i/>
          <w:sz w:val="24"/>
          <w:szCs w:val="24"/>
        </w:rPr>
        <w:t>transfer pricing</w:t>
      </w:r>
      <w:r w:rsidRPr="0064187D">
        <w:rPr>
          <w:rFonts w:ascii="Times New Roman" w:hAnsi="Times New Roman" w:cs="Times New Roman"/>
          <w:sz w:val="24"/>
          <w:szCs w:val="24"/>
        </w:rPr>
        <w:t xml:space="preserve"> dipengaruhi oleh variabel lain. Penelitian selanjutnya diharapkan dapat menggunakan pengukuran atau variabel lain seperti </w:t>
      </w:r>
      <w:r w:rsidRPr="0064187D">
        <w:rPr>
          <w:rFonts w:ascii="Times New Roman" w:hAnsi="Times New Roman" w:cs="Times New Roman"/>
          <w:i/>
          <w:sz w:val="24"/>
          <w:szCs w:val="24"/>
        </w:rPr>
        <w:t>sales growth</w:t>
      </w:r>
      <w:r w:rsidRPr="0064187D">
        <w:rPr>
          <w:rFonts w:ascii="Times New Roman" w:hAnsi="Times New Roman" w:cs="Times New Roman"/>
          <w:sz w:val="24"/>
          <w:szCs w:val="24"/>
        </w:rPr>
        <w:t xml:space="preserve"> dan </w:t>
      </w:r>
      <w:r w:rsidRPr="0064187D">
        <w:rPr>
          <w:rFonts w:ascii="Times New Roman" w:hAnsi="Times New Roman" w:cs="Times New Roman"/>
          <w:i/>
          <w:sz w:val="24"/>
          <w:szCs w:val="24"/>
        </w:rPr>
        <w:t>thin capitalism</w:t>
      </w:r>
      <w:r w:rsidRPr="0064187D">
        <w:rPr>
          <w:rFonts w:ascii="Times New Roman" w:hAnsi="Times New Roman" w:cs="Times New Roman"/>
          <w:sz w:val="24"/>
          <w:szCs w:val="24"/>
        </w:rPr>
        <w:t xml:space="preserve"> yang diduga dapat mempengaruhi praktik </w:t>
      </w:r>
      <w:r w:rsidRPr="0064187D">
        <w:rPr>
          <w:rFonts w:ascii="Times New Roman" w:hAnsi="Times New Roman" w:cs="Times New Roman"/>
          <w:i/>
          <w:sz w:val="24"/>
          <w:szCs w:val="24"/>
        </w:rPr>
        <w:t>transfer pricing.</w:t>
      </w:r>
      <w:r w:rsidRPr="0064187D">
        <w:rPr>
          <w:rFonts w:ascii="Times New Roman" w:hAnsi="Times New Roman" w:cs="Times New Roman"/>
          <w:i/>
          <w:sz w:val="24"/>
          <w:szCs w:val="24"/>
          <w:lang w:val="en-US"/>
        </w:rPr>
        <w:t xml:space="preserve"> </w:t>
      </w:r>
      <w:r w:rsidR="00465B0F">
        <w:rPr>
          <w:rFonts w:ascii="Times New Roman" w:hAnsi="Times New Roman" w:cs="Times New Roman"/>
          <w:sz w:val="24"/>
          <w:szCs w:val="24"/>
          <w:lang w:val="en-US"/>
        </w:rPr>
        <w:t>Keterbatasan</w:t>
      </w:r>
      <w:r w:rsidR="00465B0F" w:rsidRPr="001C3E1E">
        <w:rPr>
          <w:rFonts w:ascii="Times New Roman" w:hAnsi="Times New Roman" w:cs="Times New Roman"/>
          <w:sz w:val="24"/>
          <w:szCs w:val="24"/>
        </w:rPr>
        <w:t xml:space="preserve"> </w:t>
      </w:r>
      <w:r w:rsidR="00465B0F">
        <w:rPr>
          <w:rFonts w:ascii="Times New Roman" w:hAnsi="Times New Roman" w:cs="Times New Roman"/>
          <w:sz w:val="24"/>
          <w:szCs w:val="24"/>
          <w:lang w:val="en-US"/>
        </w:rPr>
        <w:t xml:space="preserve">penelitian ini terdapat pada </w:t>
      </w:r>
      <w:r w:rsidR="00465B0F">
        <w:rPr>
          <w:rFonts w:ascii="Times New Roman" w:hAnsi="Times New Roman" w:cs="Times New Roman"/>
          <w:sz w:val="24"/>
          <w:szCs w:val="24"/>
        </w:rPr>
        <w:t xml:space="preserve"> </w:t>
      </w:r>
      <w:r w:rsidR="00465B0F" w:rsidRPr="001C3E1E">
        <w:rPr>
          <w:rFonts w:ascii="Times New Roman" w:hAnsi="Times New Roman" w:cs="Times New Roman"/>
          <w:sz w:val="24"/>
          <w:szCs w:val="24"/>
        </w:rPr>
        <w:t>pemilihan populasi yang dijadikan objek pengamatan terlalu sedikit</w:t>
      </w:r>
      <w:r w:rsidR="00465B0F">
        <w:rPr>
          <w:rFonts w:ascii="Times New Roman" w:hAnsi="Times New Roman" w:cs="Times New Roman"/>
          <w:sz w:val="24"/>
          <w:szCs w:val="24"/>
          <w:lang w:val="en-US"/>
        </w:rPr>
        <w:t>, sehingga</w:t>
      </w:r>
      <w:r w:rsidRPr="0064187D">
        <w:rPr>
          <w:rFonts w:ascii="Times New Roman" w:hAnsi="Times New Roman" w:cs="Times New Roman"/>
          <w:sz w:val="24"/>
          <w:szCs w:val="24"/>
          <w:lang w:val="en-US"/>
        </w:rPr>
        <w:t xml:space="preserve"> </w:t>
      </w:r>
      <w:r w:rsidR="00465B0F">
        <w:rPr>
          <w:rFonts w:ascii="Times New Roman" w:hAnsi="Times New Roman" w:cs="Times New Roman"/>
          <w:sz w:val="24"/>
          <w:szCs w:val="24"/>
          <w:lang w:val="en-US"/>
        </w:rPr>
        <w:t xml:space="preserve">perlu </w:t>
      </w:r>
      <w:r w:rsidRPr="0064187D">
        <w:rPr>
          <w:rFonts w:ascii="Times New Roman" w:hAnsi="Times New Roman" w:cs="Times New Roman"/>
          <w:sz w:val="24"/>
          <w:szCs w:val="24"/>
        </w:rPr>
        <w:t xml:space="preserve">menambahkan berbagai sektor lain seperti sektor perdagangan dan aneka industri yang masih jarang diteliti dalam kasus ini. </w:t>
      </w:r>
    </w:p>
    <w:p w:rsidR="00522709" w:rsidRDefault="002C558B" w:rsidP="002C558B">
      <w:pPr>
        <w:pStyle w:val="ListParagraph"/>
        <w:spacing w:before="100" w:beforeAutospacing="1" w:after="100" w:afterAutospacing="1" w:line="480" w:lineRule="auto"/>
        <w:ind w:left="360"/>
        <w:jc w:val="center"/>
        <w:rPr>
          <w:rFonts w:ascii="Times New Roman" w:eastAsia="Times New Roman" w:hAnsi="Times New Roman" w:cs="Times New Roman"/>
          <w:b/>
          <w:sz w:val="24"/>
          <w:szCs w:val="24"/>
        </w:rPr>
      </w:pPr>
      <w:r w:rsidRPr="009D57DB">
        <w:rPr>
          <w:rFonts w:ascii="Times New Roman" w:eastAsia="Times New Roman" w:hAnsi="Times New Roman" w:cs="Times New Roman"/>
          <w:b/>
          <w:sz w:val="24"/>
          <w:szCs w:val="24"/>
        </w:rPr>
        <w:t>DAFTAR PUSTAKA</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 xml:space="preserve">ADDIN Mendeley Bibliography CSL_BIBLIOGRAPHY </w:instrText>
      </w:r>
      <w:r>
        <w:rPr>
          <w:rFonts w:ascii="Times New Roman" w:eastAsia="Times New Roman" w:hAnsi="Times New Roman" w:cs="Times New Roman"/>
          <w:sz w:val="24"/>
          <w:szCs w:val="24"/>
        </w:rPr>
        <w:fldChar w:fldCharType="separate"/>
      </w:r>
      <w:r w:rsidRPr="002C558B">
        <w:rPr>
          <w:rFonts w:ascii="Times New Roman" w:hAnsi="Times New Roman" w:cs="Times New Roman"/>
          <w:noProof/>
          <w:sz w:val="24"/>
          <w:szCs w:val="24"/>
        </w:rPr>
        <w:t xml:space="preserve">Alino, Nelson U., and Scott Lane. 2015. “A Conceptual Model of the Effects of Taxation , Exchange Rate , and Regulations on the Transfer Pricing Behavior of Multinational Firm Managers By.” </w:t>
      </w:r>
      <w:r w:rsidRPr="002C558B">
        <w:rPr>
          <w:rFonts w:ascii="Times New Roman" w:hAnsi="Times New Roman" w:cs="Times New Roman"/>
          <w:i/>
          <w:iCs/>
          <w:noProof/>
          <w:sz w:val="24"/>
          <w:szCs w:val="24"/>
        </w:rPr>
        <w:t>Journal of Comparative International Management</w:t>
      </w:r>
      <w:r w:rsidRPr="002C558B">
        <w:rPr>
          <w:rFonts w:ascii="Times New Roman" w:hAnsi="Times New Roman" w:cs="Times New Roman"/>
          <w:noProof/>
          <w:sz w:val="24"/>
          <w:szCs w:val="24"/>
        </w:rPr>
        <w:t xml:space="preserve"> 18(1):24–36.</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 xml:space="preserve">DeAngelo, Linda Elizabeth. 1981. “Auditor Size and Audit Quality.” </w:t>
      </w:r>
      <w:r w:rsidRPr="002C558B">
        <w:rPr>
          <w:rFonts w:ascii="Times New Roman" w:hAnsi="Times New Roman" w:cs="Times New Roman"/>
          <w:i/>
          <w:iCs/>
          <w:noProof/>
          <w:sz w:val="24"/>
          <w:szCs w:val="24"/>
        </w:rPr>
        <w:t>Journal of Accounting and Economics</w:t>
      </w:r>
      <w:r w:rsidRPr="002C558B">
        <w:rPr>
          <w:rFonts w:ascii="Times New Roman" w:hAnsi="Times New Roman" w:cs="Times New Roman"/>
          <w:noProof/>
          <w:sz w:val="24"/>
          <w:szCs w:val="24"/>
        </w:rPr>
        <w:t xml:space="preserve"> 3(3):183–99.</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 xml:space="preserve">Eksandy, Arry. 2017. “Pengaruh Komisaris Independen, Komite Audit, Dan Kualitas Audit Terhadap Penghindaran Pajak (Tax Avoidance) (Studi Empiris Pada Sektor Industri </w:t>
      </w:r>
      <w:r w:rsidRPr="002C558B">
        <w:rPr>
          <w:rFonts w:ascii="Times New Roman" w:hAnsi="Times New Roman" w:cs="Times New Roman"/>
          <w:noProof/>
          <w:sz w:val="24"/>
          <w:szCs w:val="24"/>
        </w:rPr>
        <w:lastRenderedPageBreak/>
        <w:t>Barang Konsumsi Yang Terdaftar Di Bursa Efek Indonesia Periode 2010-2014).”</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 xml:space="preserve">Erawati, Nanik, and Fidiana. 2020. “Pengaruh Beban Pajak, Tunneling Incentive, Mekanisme Bonus, Kualitas Audit Terhadap Transfer Pricing.” </w:t>
      </w:r>
      <w:r w:rsidRPr="002C558B">
        <w:rPr>
          <w:rFonts w:ascii="Times New Roman" w:hAnsi="Times New Roman" w:cs="Times New Roman"/>
          <w:i/>
          <w:iCs/>
          <w:noProof/>
          <w:sz w:val="24"/>
          <w:szCs w:val="24"/>
        </w:rPr>
        <w:t>Jurnal Ilmu Dan Riset Akuntansi</w:t>
      </w:r>
      <w:r w:rsidRPr="002C558B">
        <w:rPr>
          <w:rFonts w:ascii="Times New Roman" w:hAnsi="Times New Roman" w:cs="Times New Roman"/>
          <w:noProof/>
          <w:sz w:val="24"/>
          <w:szCs w:val="24"/>
        </w:rPr>
        <w:t xml:space="preserve"> 9(1):1–25.</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 xml:space="preserve">F., Dwi Noviastika, Yuniadi Mayowan, and Suhartini Karjo. 2016. “Transfer Pricing Happen on the Company with High Profit Purpose and Using Tax Avoidance Become the a to Fulfil It . Ownership Stucture Is Also Affect Management to Transfer Wealth the Themeself or to Majority Stakeholder . The Company That Applying Good C.” </w:t>
      </w:r>
      <w:r w:rsidRPr="002C558B">
        <w:rPr>
          <w:rFonts w:ascii="Times New Roman" w:hAnsi="Times New Roman" w:cs="Times New Roman"/>
          <w:i/>
          <w:iCs/>
          <w:noProof/>
          <w:sz w:val="24"/>
          <w:szCs w:val="24"/>
        </w:rPr>
        <w:t>Jurnal Perpajakan (JEJAK)</w:t>
      </w:r>
      <w:r w:rsidRPr="002C558B">
        <w:rPr>
          <w:rFonts w:ascii="Times New Roman" w:hAnsi="Times New Roman" w:cs="Times New Roman"/>
          <w:noProof/>
          <w:sz w:val="24"/>
          <w:szCs w:val="24"/>
        </w:rPr>
        <w:t xml:space="preserve"> 8(1):1–9.</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 xml:space="preserve">Hartati, Winda, Desmiyawati, and Julita. 2015. “Tax Minimization , Tunneling Incentive Dan Mekanisme Bonus Terhadap Keputusan Transfer Pricing Seluruh Perusahaan Yang Listing Di Bursa Efek Indonesia.” </w:t>
      </w:r>
      <w:r w:rsidRPr="002C558B">
        <w:rPr>
          <w:rFonts w:ascii="Times New Roman" w:hAnsi="Times New Roman" w:cs="Times New Roman"/>
          <w:i/>
          <w:iCs/>
          <w:noProof/>
          <w:sz w:val="24"/>
          <w:szCs w:val="24"/>
        </w:rPr>
        <w:t>Universitas Riau</w:t>
      </w:r>
      <w:r w:rsidRPr="002C558B">
        <w:rPr>
          <w:rFonts w:ascii="Times New Roman" w:hAnsi="Times New Roman" w:cs="Times New Roman"/>
          <w:noProof/>
          <w:sz w:val="24"/>
          <w:szCs w:val="24"/>
        </w:rPr>
        <w:t>.</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 xml:space="preserve">Jafri, Hasan Effendi, and Elia Mustikasari. 2018. “Pengaruh Perencaan Pajak , Tunneling Incentive Dan Aset Tidak Berwujud Terhadap Perilaku Transfer Pricing Pada Perusahaan Manufaktur Yang Memiliki Hubungan Istimewa Yang Terdaftar Di Bursa Efek Indonesia Periode 2014-2016.” </w:t>
      </w:r>
      <w:r w:rsidRPr="002C558B">
        <w:rPr>
          <w:rFonts w:ascii="Times New Roman" w:hAnsi="Times New Roman" w:cs="Times New Roman"/>
          <w:i/>
          <w:iCs/>
          <w:noProof/>
          <w:sz w:val="24"/>
          <w:szCs w:val="24"/>
        </w:rPr>
        <w:t>Berkala Akuntansi Dan Keuangan Indonesia</w:t>
      </w:r>
      <w:r w:rsidRPr="002C558B">
        <w:rPr>
          <w:rFonts w:ascii="Times New Roman" w:hAnsi="Times New Roman" w:cs="Times New Roman"/>
          <w:noProof/>
          <w:sz w:val="24"/>
          <w:szCs w:val="24"/>
        </w:rPr>
        <w:t xml:space="preserve"> 03(02):63–77.</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 xml:space="preserve">Jensen, Michael, and William Meckling. 1976. “Theory of the Firm: Managerial Behavior, Agency Costs and Ownership Structure.” </w:t>
      </w:r>
      <w:r w:rsidRPr="002C558B">
        <w:rPr>
          <w:rFonts w:ascii="Times New Roman" w:hAnsi="Times New Roman" w:cs="Times New Roman"/>
          <w:i/>
          <w:iCs/>
          <w:noProof/>
          <w:sz w:val="24"/>
          <w:szCs w:val="24"/>
        </w:rPr>
        <w:t>Journal of Financial Economics</w:t>
      </w:r>
      <w:r w:rsidRPr="002C558B">
        <w:rPr>
          <w:rFonts w:ascii="Times New Roman" w:hAnsi="Times New Roman" w:cs="Times New Roman"/>
          <w:noProof/>
          <w:sz w:val="24"/>
          <w:szCs w:val="24"/>
        </w:rPr>
        <w:t xml:space="preserve"> 3(4):305–60.</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 xml:space="preserve">Khairunisa, Kartika, Dini Wahjoe Hapsari, and Wiwin Aminah. 2017. “Kualitas Audit, Corporate Social Responsibility, Dan Ukuran Perusahaan Terhadap Tax Avoidance.” </w:t>
      </w:r>
      <w:r w:rsidRPr="002C558B">
        <w:rPr>
          <w:rFonts w:ascii="Times New Roman" w:hAnsi="Times New Roman" w:cs="Times New Roman"/>
          <w:i/>
          <w:iCs/>
          <w:noProof/>
          <w:sz w:val="24"/>
          <w:szCs w:val="24"/>
        </w:rPr>
        <w:t>Jurnal Riset Akuntansi Kontemporer</w:t>
      </w:r>
      <w:r w:rsidRPr="002C558B">
        <w:rPr>
          <w:rFonts w:ascii="Times New Roman" w:hAnsi="Times New Roman" w:cs="Times New Roman"/>
          <w:noProof/>
          <w:sz w:val="24"/>
          <w:szCs w:val="24"/>
        </w:rPr>
        <w:t xml:space="preserve"> 9(1):39–46. doi: 10.23969/jrak.v9i1.366.</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Mayantya, Sanintya. 2018. “Pengaruh Tax Minimization, Mekanisme Bonus, Kepemilikan Asing, Exchange Rate, Dan Kualitas Audit Terhadap Keputusan Transfer Pricing (Studi Pada Perusahaan Manufaktur Yang Terdaftar Di Bursa Efek Indonesia Periode 2014-2016).”</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 xml:space="preserve">Melani, Agustina, and Bawono Yadika Tulus. 2019. “Adaro Tersandung Kasus Dugaan Penggelapan Pajak USD 14 Juta Tiap Tahun Sejak 2009.” </w:t>
      </w:r>
      <w:r w:rsidRPr="002C558B">
        <w:rPr>
          <w:rFonts w:ascii="Times New Roman" w:hAnsi="Times New Roman" w:cs="Times New Roman"/>
          <w:i/>
          <w:iCs/>
          <w:noProof/>
          <w:sz w:val="24"/>
          <w:szCs w:val="24"/>
        </w:rPr>
        <w:t>Www.Merdeka.Com</w:t>
      </w:r>
      <w:r w:rsidRPr="002C558B">
        <w:rPr>
          <w:rFonts w:ascii="Times New Roman" w:hAnsi="Times New Roman" w:cs="Times New Roman"/>
          <w:noProof/>
          <w:sz w:val="24"/>
          <w:szCs w:val="24"/>
        </w:rPr>
        <w:t>. Retrieved January 21, 2021 (https://www.merdeka.com/uang/adaro-tersandung-kasus-dugaan-penggelapan-pajak-usd-14-juta-tiap-tahun-sejak-2009.html).</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Melani, Tria. 2016. “Pengaruh Tax Minimization, Mekanisme Bonus, Tunneling Incentive Dan Ukuran Perusahaan Terhadap Keputusan Melakukan Transfer Pricing.”</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 xml:space="preserve">Merle, Ronan, Bakr Al-gamrh, and Tanveer Ahsan. 2019. “Tax Havens and Transfer Pricing Intensity : Evidence from the French CAC 40 Listed Firms Tax Havens and Transfer Pricing Intensity : Evidence from the French CAC-40 Listed Firms.” </w:t>
      </w:r>
      <w:r w:rsidRPr="002C558B">
        <w:rPr>
          <w:rFonts w:ascii="Times New Roman" w:hAnsi="Times New Roman" w:cs="Times New Roman"/>
          <w:i/>
          <w:iCs/>
          <w:noProof/>
          <w:sz w:val="24"/>
          <w:szCs w:val="24"/>
        </w:rPr>
        <w:t>Cogent Business &amp; Management</w:t>
      </w:r>
      <w:r w:rsidRPr="002C558B">
        <w:rPr>
          <w:rFonts w:ascii="Times New Roman" w:hAnsi="Times New Roman" w:cs="Times New Roman"/>
          <w:noProof/>
          <w:sz w:val="24"/>
          <w:szCs w:val="24"/>
        </w:rPr>
        <w:t xml:space="preserve"> 6(1). doi: 10.1080/23311975.2019.1647918.</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 xml:space="preserve">Mispiyanti. 2015. “Pengaruh Pajak , Tunneling Incentive Dan Mekanisme Bonus Terhadap Keputusan Transfer Pricing.” </w:t>
      </w:r>
      <w:r w:rsidRPr="002C558B">
        <w:rPr>
          <w:rFonts w:ascii="Times New Roman" w:hAnsi="Times New Roman" w:cs="Times New Roman"/>
          <w:i/>
          <w:iCs/>
          <w:noProof/>
          <w:sz w:val="24"/>
          <w:szCs w:val="24"/>
        </w:rPr>
        <w:t>JURNAL AKUNTANSI &amp; INVESTASI</w:t>
      </w:r>
      <w:r w:rsidRPr="002C558B">
        <w:rPr>
          <w:rFonts w:ascii="Times New Roman" w:hAnsi="Times New Roman" w:cs="Times New Roman"/>
          <w:noProof/>
          <w:sz w:val="24"/>
          <w:szCs w:val="24"/>
        </w:rPr>
        <w:t xml:space="preserve"> 16(1):62–73.</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 xml:space="preserve">Nazihah, Afifah, Azwardi, and Luk Luk Fuadah. 2019. “The Effect Of Tax, Tunneling Incentive, Bonus Mechanisms, And Firm Size On The Effect Of Tax, Tunneling Incentive, Bonus Mechanisms, And Firm Size On Transfer Pricing (Indonesian Evidence).” </w:t>
      </w:r>
      <w:r w:rsidRPr="002C558B">
        <w:rPr>
          <w:rFonts w:ascii="Times New Roman" w:hAnsi="Times New Roman" w:cs="Times New Roman"/>
          <w:i/>
          <w:iCs/>
          <w:noProof/>
          <w:sz w:val="24"/>
          <w:szCs w:val="24"/>
        </w:rPr>
        <w:t>Journal of Accounting, Finance and Auditing Studies</w:t>
      </w:r>
      <w:r w:rsidRPr="002C558B">
        <w:rPr>
          <w:rFonts w:ascii="Times New Roman" w:hAnsi="Times New Roman" w:cs="Times New Roman"/>
          <w:noProof/>
          <w:sz w:val="24"/>
          <w:szCs w:val="24"/>
        </w:rPr>
        <w:t xml:space="preserve"> 5(1):1–17. doi: 10.32602/jafas.2019.0.</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 xml:space="preserve">Nugroho, Lucky, Brianditya Ridlo Wicaksono, and Wiwik Utami. 2018. “Analysis of Taxes </w:t>
      </w:r>
      <w:r w:rsidRPr="002C558B">
        <w:rPr>
          <w:rFonts w:ascii="Times New Roman" w:hAnsi="Times New Roman" w:cs="Times New Roman"/>
          <w:noProof/>
          <w:sz w:val="24"/>
          <w:szCs w:val="24"/>
        </w:rPr>
        <w:lastRenderedPageBreak/>
        <w:t xml:space="preserve">Payment , Audit Quality and Firm Size to The Transfer Pricing Policy in Manufacturing Firm in Indonesia Stock Exchange International Journal of Business Society TRANSFER PRICING POLICY IN MANUFACTURING FIRM IN INDONESIA STOCK.” </w:t>
      </w:r>
      <w:r w:rsidRPr="002C558B">
        <w:rPr>
          <w:rFonts w:ascii="Times New Roman" w:hAnsi="Times New Roman" w:cs="Times New Roman"/>
          <w:i/>
          <w:iCs/>
          <w:noProof/>
          <w:sz w:val="24"/>
          <w:szCs w:val="24"/>
        </w:rPr>
        <w:t>International Journal of Business Society</w:t>
      </w:r>
      <w:r w:rsidRPr="002C558B">
        <w:rPr>
          <w:rFonts w:ascii="Times New Roman" w:hAnsi="Times New Roman" w:cs="Times New Roman"/>
          <w:noProof/>
          <w:sz w:val="24"/>
          <w:szCs w:val="24"/>
        </w:rPr>
        <w:t xml:space="preserve"> 2(September):83–93. doi: 10.30566/ijo-bs/2018.288.</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 xml:space="preserve">Nuradila, Ratna Felix, and Raden Arief Wibowo. 2018. “Tax Minimization Sebagai Pemoderasi Hubungan Antara Tunneling Incentive, Bonus Mechanism Dan Debt Convenant Dengan Keputusan Transfer Pricing.” </w:t>
      </w:r>
      <w:r w:rsidRPr="002C558B">
        <w:rPr>
          <w:rFonts w:ascii="Times New Roman" w:hAnsi="Times New Roman" w:cs="Times New Roman"/>
          <w:i/>
          <w:iCs/>
          <w:noProof/>
          <w:sz w:val="24"/>
          <w:szCs w:val="24"/>
        </w:rPr>
        <w:t>Journal of Islamic Finance and Accounting (JIFA)</w:t>
      </w:r>
      <w:r w:rsidRPr="002C558B">
        <w:rPr>
          <w:rFonts w:ascii="Times New Roman" w:hAnsi="Times New Roman" w:cs="Times New Roman"/>
          <w:noProof/>
          <w:sz w:val="24"/>
          <w:szCs w:val="24"/>
        </w:rPr>
        <w:t xml:space="preserve"> 1(1). doi: https://doi.org/10.22515/jifa.v1i1.1135.</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 xml:space="preserve">Refgia, Thesa, Vince Ratnawati, and Rusli. 2017. “Pengaruh Pajak, Mekanisme Bonus, Ukuran Perusahaan, Kepemilikan Asing, Dan Tunneling Incentive Terhadap Transfer Pricing (Perusahaan Sektor Industri Dasar Dan Kimia Yang Listing Di BEI Tahun 2011-2014).” </w:t>
      </w:r>
      <w:r w:rsidRPr="002C558B">
        <w:rPr>
          <w:rFonts w:ascii="Times New Roman" w:hAnsi="Times New Roman" w:cs="Times New Roman"/>
          <w:i/>
          <w:iCs/>
          <w:noProof/>
          <w:sz w:val="24"/>
          <w:szCs w:val="24"/>
        </w:rPr>
        <w:t>JOM Fekon</w:t>
      </w:r>
      <w:r w:rsidRPr="002C558B">
        <w:rPr>
          <w:rFonts w:ascii="Times New Roman" w:hAnsi="Times New Roman" w:cs="Times New Roman"/>
          <w:noProof/>
          <w:sz w:val="24"/>
          <w:szCs w:val="24"/>
        </w:rPr>
        <w:t xml:space="preserve"> 4(1):543–55.</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 xml:space="preserve">Rosa, Ria, Rita Andini, and Kharis Raharjo. 2017. “Pengaruh Pajak, Tunneling Insentive, Mekanisme Bonus, Debt Covenant Dan Good Corporate Gorvernance (GCG) Terhadap Transaksi Transfer Pricing (Studi Pada Perusahaan Manufaktur Yang Terdaftar Di Bursa Efek Indonesia Tahun 2013 – 2015).” </w:t>
      </w:r>
      <w:r w:rsidRPr="002C558B">
        <w:rPr>
          <w:rFonts w:ascii="Times New Roman" w:hAnsi="Times New Roman" w:cs="Times New Roman"/>
          <w:i/>
          <w:iCs/>
          <w:noProof/>
          <w:sz w:val="24"/>
          <w:szCs w:val="24"/>
        </w:rPr>
        <w:t>Universitas Pandanaran Semarang</w:t>
      </w:r>
      <w:r w:rsidRPr="002C558B">
        <w:rPr>
          <w:rFonts w:ascii="Times New Roman" w:hAnsi="Times New Roman" w:cs="Times New Roman"/>
          <w:noProof/>
          <w:sz w:val="24"/>
          <w:szCs w:val="24"/>
        </w:rPr>
        <w:t>.</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 xml:space="preserve">Sari, Eling Pamungkas, and Abdullah Mubarok. 2018. “Pengaruh Profitabilitas, Pajak, Dan Debt Covenant Terhadap Transfer Pricing (Studi Empiris Perusahaan Manufaktur Terdaftar Di BEI Tahun 2012-2016).” </w:t>
      </w:r>
      <w:r w:rsidRPr="002C558B">
        <w:rPr>
          <w:rFonts w:ascii="Times New Roman" w:hAnsi="Times New Roman" w:cs="Times New Roman"/>
          <w:i/>
          <w:iCs/>
          <w:noProof/>
          <w:sz w:val="24"/>
          <w:szCs w:val="24"/>
        </w:rPr>
        <w:t>Seminar Nasional I Universitas Pamulang</w:t>
      </w:r>
      <w:r w:rsidRPr="002C558B">
        <w:rPr>
          <w:rFonts w:ascii="Times New Roman" w:hAnsi="Times New Roman" w:cs="Times New Roman"/>
          <w:noProof/>
          <w:sz w:val="24"/>
          <w:szCs w:val="24"/>
        </w:rPr>
        <w:t>.</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 xml:space="preserve">Septiyani, Resa Pide Pratama, Wita Ramadhanti, and Yudha Aryo Sudibyo. 2018. “Some Factors That Affect Transfer Pricing Decision.” </w:t>
      </w:r>
      <w:r w:rsidRPr="002C558B">
        <w:rPr>
          <w:rFonts w:ascii="Times New Roman" w:hAnsi="Times New Roman" w:cs="Times New Roman"/>
          <w:i/>
          <w:iCs/>
          <w:noProof/>
          <w:sz w:val="24"/>
          <w:szCs w:val="24"/>
        </w:rPr>
        <w:t>Soedirman Accounting Review</w:t>
      </w:r>
      <w:r w:rsidRPr="002C558B">
        <w:rPr>
          <w:rFonts w:ascii="Times New Roman" w:hAnsi="Times New Roman" w:cs="Times New Roman"/>
          <w:noProof/>
          <w:sz w:val="24"/>
          <w:szCs w:val="24"/>
        </w:rPr>
        <w:t xml:space="preserve"> 3(1):21–38. doi: https://doi.org/10.20884/1.sar.2018.3.1.1158.</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Simanjuntak, Piter. 2008. “Pengaruh Time Budget Pressure Dan Resiko Kesalahan Terhadap Penurunan Kualitas Audit (Reduced Audit Qaulity)(Studi Empiris Pada Auditor Kap Di Jakarta).”</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 xml:space="preserve">Sundari, Batsyeba, and Yugi Susanti. 2016. “Transfer Pricing Practices: Empirical Evidence From Manufacturing Companies in Indonesia.” </w:t>
      </w:r>
      <w:r w:rsidRPr="002C558B">
        <w:rPr>
          <w:rFonts w:ascii="Times New Roman" w:hAnsi="Times New Roman" w:cs="Times New Roman"/>
          <w:i/>
          <w:iCs/>
          <w:noProof/>
          <w:sz w:val="24"/>
          <w:szCs w:val="24"/>
        </w:rPr>
        <w:t>Asia-Pacific Management Accounting Journal</w:t>
      </w:r>
      <w:r w:rsidRPr="002C558B">
        <w:rPr>
          <w:rFonts w:ascii="Times New Roman" w:hAnsi="Times New Roman" w:cs="Times New Roman"/>
          <w:noProof/>
          <w:sz w:val="24"/>
          <w:szCs w:val="24"/>
        </w:rPr>
        <w:t xml:space="preserve"> 11(2).</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 xml:space="preserve">Susanti, Anisa, and Amrie Firmansyah. 2018. “Determinants of Transfer Pricing Decisions in Indonesia Manufacturing Companies.” </w:t>
      </w:r>
      <w:r w:rsidRPr="002C558B">
        <w:rPr>
          <w:rFonts w:ascii="Times New Roman" w:hAnsi="Times New Roman" w:cs="Times New Roman"/>
          <w:i/>
          <w:iCs/>
          <w:noProof/>
          <w:sz w:val="24"/>
          <w:szCs w:val="24"/>
        </w:rPr>
        <w:t>Jurnal Akuntansi Dan Auditing Indonesia</w:t>
      </w:r>
      <w:r w:rsidRPr="002C558B">
        <w:rPr>
          <w:rFonts w:ascii="Times New Roman" w:hAnsi="Times New Roman" w:cs="Times New Roman"/>
          <w:noProof/>
          <w:sz w:val="24"/>
          <w:szCs w:val="24"/>
        </w:rPr>
        <w:t xml:space="preserve"> 22(2):81–93. doi: https://doi.org/10.20885/jaai.vol22. iss2.art1.</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 xml:space="preserve">Watts, Ross L., and Jerold L. Zimmerman. 1990. “Positive Accounting Theory: A Ten Year Perspective.” </w:t>
      </w:r>
      <w:r w:rsidRPr="002C558B">
        <w:rPr>
          <w:rFonts w:ascii="Times New Roman" w:hAnsi="Times New Roman" w:cs="Times New Roman"/>
          <w:i/>
          <w:iCs/>
          <w:noProof/>
          <w:sz w:val="24"/>
          <w:szCs w:val="24"/>
        </w:rPr>
        <w:t>Accounting Review</w:t>
      </w:r>
      <w:r w:rsidRPr="002C558B">
        <w:rPr>
          <w:rFonts w:ascii="Times New Roman" w:hAnsi="Times New Roman" w:cs="Times New Roman"/>
          <w:noProof/>
          <w:sz w:val="24"/>
          <w:szCs w:val="24"/>
        </w:rPr>
        <w:t xml:space="preserve"> 131–56.</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C558B">
        <w:rPr>
          <w:rFonts w:ascii="Times New Roman" w:hAnsi="Times New Roman" w:cs="Times New Roman"/>
          <w:noProof/>
          <w:sz w:val="24"/>
          <w:szCs w:val="24"/>
        </w:rPr>
        <w:t xml:space="preserve">Yulia, Aida, Nurul Hayati, and Rulfah M. Daud. 2019. “The Influence of Tax , Foreign Ownership and Company Size on the Application of Transfer Pricing in Manufacturing Companies Listed on IDX during 2013-2017.” </w:t>
      </w:r>
      <w:r w:rsidRPr="002C558B">
        <w:rPr>
          <w:rFonts w:ascii="Times New Roman" w:hAnsi="Times New Roman" w:cs="Times New Roman"/>
          <w:i/>
          <w:iCs/>
          <w:noProof/>
          <w:sz w:val="24"/>
          <w:szCs w:val="24"/>
        </w:rPr>
        <w:t>International Journal of Economics and Financial Issues</w:t>
      </w:r>
      <w:r w:rsidRPr="002C558B">
        <w:rPr>
          <w:rFonts w:ascii="Times New Roman" w:hAnsi="Times New Roman" w:cs="Times New Roman"/>
          <w:noProof/>
          <w:sz w:val="24"/>
          <w:szCs w:val="24"/>
        </w:rPr>
        <w:t xml:space="preserve"> 9(3):175–81. doi: https://doi.org/10.32479/ijefi.7640.</w:t>
      </w:r>
    </w:p>
    <w:p w:rsidR="002C558B" w:rsidRPr="002C558B" w:rsidRDefault="002C558B" w:rsidP="002C558B">
      <w:pPr>
        <w:widowControl w:val="0"/>
        <w:autoSpaceDE w:val="0"/>
        <w:autoSpaceDN w:val="0"/>
        <w:adjustRightInd w:val="0"/>
        <w:spacing w:line="240" w:lineRule="auto"/>
        <w:ind w:left="480" w:hanging="480"/>
        <w:jc w:val="both"/>
        <w:rPr>
          <w:rFonts w:ascii="Times New Roman" w:hAnsi="Times New Roman" w:cs="Times New Roman"/>
          <w:noProof/>
          <w:sz w:val="24"/>
        </w:rPr>
      </w:pPr>
      <w:r w:rsidRPr="002C558B">
        <w:rPr>
          <w:rFonts w:ascii="Times New Roman" w:hAnsi="Times New Roman" w:cs="Times New Roman"/>
          <w:noProof/>
          <w:sz w:val="24"/>
          <w:szCs w:val="24"/>
        </w:rPr>
        <w:t xml:space="preserve">Yulianti, Sri, and Sistya Rachmawati. 2019. “Tax Minimization Sebagai Pemoderasi Pada Pengaruh Tunnelling Incentive Dan Debt Convenant Terhadap Ketetapan Transfer Pricing.” </w:t>
      </w:r>
      <w:r w:rsidRPr="002C558B">
        <w:rPr>
          <w:rFonts w:ascii="Times New Roman" w:hAnsi="Times New Roman" w:cs="Times New Roman"/>
          <w:i/>
          <w:iCs/>
          <w:noProof/>
          <w:sz w:val="24"/>
          <w:szCs w:val="24"/>
        </w:rPr>
        <w:t>Jurnal Akuntansi Berkelanjutan Indonesia</w:t>
      </w:r>
      <w:r w:rsidRPr="002C558B">
        <w:rPr>
          <w:rFonts w:ascii="Times New Roman" w:hAnsi="Times New Roman" w:cs="Times New Roman"/>
          <w:noProof/>
          <w:sz w:val="24"/>
          <w:szCs w:val="24"/>
        </w:rPr>
        <w:t xml:space="preserve"> 2(2):165–79. doi: http://dx.doi.org/10.32493/JABI.v2i2.y2019.p165-179.</w:t>
      </w:r>
    </w:p>
    <w:p w:rsidR="002C558B" w:rsidRPr="002C558B" w:rsidRDefault="002C558B" w:rsidP="002C558B">
      <w:pPr>
        <w:pStyle w:val="ListParagraph"/>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sectPr w:rsidR="002C558B" w:rsidRPr="002C558B" w:rsidSect="008A1F8C">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767" w:rsidRDefault="00C60767" w:rsidP="003F19AA">
      <w:pPr>
        <w:spacing w:after="0" w:line="240" w:lineRule="auto"/>
      </w:pPr>
      <w:r>
        <w:separator/>
      </w:r>
    </w:p>
  </w:endnote>
  <w:endnote w:type="continuationSeparator" w:id="0">
    <w:p w:rsidR="00C60767" w:rsidRDefault="00C60767" w:rsidP="003F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767" w:rsidRDefault="00C60767" w:rsidP="003F19AA">
      <w:pPr>
        <w:spacing w:after="0" w:line="240" w:lineRule="auto"/>
      </w:pPr>
      <w:r>
        <w:separator/>
      </w:r>
    </w:p>
  </w:footnote>
  <w:footnote w:type="continuationSeparator" w:id="0">
    <w:p w:rsidR="00C60767" w:rsidRDefault="00C60767" w:rsidP="003F1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F3E4B"/>
    <w:multiLevelType w:val="hybridMultilevel"/>
    <w:tmpl w:val="F266C352"/>
    <w:lvl w:ilvl="0" w:tplc="C53078A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B343B8B"/>
    <w:multiLevelType w:val="hybridMultilevel"/>
    <w:tmpl w:val="2F820E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8C"/>
    <w:rsid w:val="000026FE"/>
    <w:rsid w:val="000439EB"/>
    <w:rsid w:val="00054AEC"/>
    <w:rsid w:val="0008279D"/>
    <w:rsid w:val="000B0A3D"/>
    <w:rsid w:val="000D79C9"/>
    <w:rsid w:val="001466E0"/>
    <w:rsid w:val="00184935"/>
    <w:rsid w:val="00231812"/>
    <w:rsid w:val="002751C4"/>
    <w:rsid w:val="002C558B"/>
    <w:rsid w:val="002D5CF0"/>
    <w:rsid w:val="002E7794"/>
    <w:rsid w:val="00345409"/>
    <w:rsid w:val="003F19AA"/>
    <w:rsid w:val="00465B0F"/>
    <w:rsid w:val="004F2160"/>
    <w:rsid w:val="004F4C1D"/>
    <w:rsid w:val="00522709"/>
    <w:rsid w:val="0057181B"/>
    <w:rsid w:val="005F307B"/>
    <w:rsid w:val="00624DCD"/>
    <w:rsid w:val="006413AA"/>
    <w:rsid w:val="0064187D"/>
    <w:rsid w:val="00653213"/>
    <w:rsid w:val="006C4B61"/>
    <w:rsid w:val="006F13CE"/>
    <w:rsid w:val="007D4270"/>
    <w:rsid w:val="008012D4"/>
    <w:rsid w:val="00801395"/>
    <w:rsid w:val="00862730"/>
    <w:rsid w:val="008A1F8C"/>
    <w:rsid w:val="008A7937"/>
    <w:rsid w:val="009776E4"/>
    <w:rsid w:val="00AA443E"/>
    <w:rsid w:val="00B37FAB"/>
    <w:rsid w:val="00C0603C"/>
    <w:rsid w:val="00C60767"/>
    <w:rsid w:val="00CC4A27"/>
    <w:rsid w:val="00CE1652"/>
    <w:rsid w:val="00D92475"/>
    <w:rsid w:val="00DD6AD8"/>
    <w:rsid w:val="00DF6687"/>
    <w:rsid w:val="00E84F6E"/>
    <w:rsid w:val="00F973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FD8C8E-2AF2-454C-BE2B-3E55FC09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F8C"/>
  </w:style>
  <w:style w:type="paragraph" w:styleId="Heading1">
    <w:name w:val="heading 1"/>
    <w:basedOn w:val="Normal"/>
    <w:next w:val="Normal"/>
    <w:link w:val="Heading1Char"/>
    <w:uiPriority w:val="9"/>
    <w:qFormat/>
    <w:rsid w:val="00CC4A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454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F8C"/>
    <w:rPr>
      <w:color w:val="0563C1" w:themeColor="hyperlink"/>
      <w:u w:val="single"/>
    </w:rPr>
  </w:style>
  <w:style w:type="character" w:customStyle="1" w:styleId="y2iqfc">
    <w:name w:val="y2iqfc"/>
    <w:basedOn w:val="DefaultParagraphFont"/>
    <w:rsid w:val="003F19AA"/>
  </w:style>
  <w:style w:type="paragraph" w:styleId="Header">
    <w:name w:val="header"/>
    <w:basedOn w:val="Normal"/>
    <w:link w:val="HeaderChar"/>
    <w:uiPriority w:val="99"/>
    <w:unhideWhenUsed/>
    <w:rsid w:val="003F1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9AA"/>
  </w:style>
  <w:style w:type="paragraph" w:styleId="Footer">
    <w:name w:val="footer"/>
    <w:basedOn w:val="Normal"/>
    <w:link w:val="FooterChar"/>
    <w:uiPriority w:val="99"/>
    <w:unhideWhenUsed/>
    <w:rsid w:val="003F1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9AA"/>
  </w:style>
  <w:style w:type="paragraph" w:styleId="ListParagraph">
    <w:name w:val="List Paragraph"/>
    <w:basedOn w:val="Normal"/>
    <w:link w:val="ListParagraphChar"/>
    <w:uiPriority w:val="34"/>
    <w:qFormat/>
    <w:rsid w:val="00DF6687"/>
    <w:pPr>
      <w:ind w:left="720"/>
      <w:contextualSpacing/>
    </w:pPr>
  </w:style>
  <w:style w:type="character" w:customStyle="1" w:styleId="ListParagraphChar">
    <w:name w:val="List Paragraph Char"/>
    <w:basedOn w:val="DefaultParagraphFont"/>
    <w:link w:val="ListParagraph"/>
    <w:uiPriority w:val="34"/>
    <w:locked/>
    <w:rsid w:val="00DF6687"/>
  </w:style>
  <w:style w:type="character" w:styleId="FootnoteReference">
    <w:name w:val="footnote reference"/>
    <w:basedOn w:val="DefaultParagraphFont"/>
    <w:uiPriority w:val="99"/>
    <w:semiHidden/>
    <w:unhideWhenUsed/>
    <w:rsid w:val="00DF6687"/>
    <w:rPr>
      <w:vertAlign w:val="superscript"/>
    </w:rPr>
  </w:style>
  <w:style w:type="paragraph" w:styleId="Caption">
    <w:name w:val="caption"/>
    <w:basedOn w:val="Normal"/>
    <w:next w:val="Normal"/>
    <w:uiPriority w:val="35"/>
    <w:unhideWhenUsed/>
    <w:qFormat/>
    <w:rsid w:val="00DF6687"/>
    <w:pPr>
      <w:spacing w:after="200" w:line="240" w:lineRule="auto"/>
    </w:pPr>
    <w:rPr>
      <w:i/>
      <w:iCs/>
      <w:color w:val="44546A" w:themeColor="text2"/>
      <w:sz w:val="18"/>
      <w:szCs w:val="18"/>
    </w:rPr>
  </w:style>
  <w:style w:type="character" w:customStyle="1" w:styleId="markedcontent">
    <w:name w:val="markedcontent"/>
    <w:basedOn w:val="DefaultParagraphFont"/>
    <w:rsid w:val="008012D4"/>
  </w:style>
  <w:style w:type="character" w:customStyle="1" w:styleId="Heading1Char">
    <w:name w:val="Heading 1 Char"/>
    <w:basedOn w:val="DefaultParagraphFont"/>
    <w:link w:val="Heading1"/>
    <w:uiPriority w:val="9"/>
    <w:rsid w:val="00CC4A2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C4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454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maulida9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B5D66-0D55-4AC1-9438-3BB70D4A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25</Pages>
  <Words>25312</Words>
  <Characters>144281</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Usi Meilani</dc:creator>
  <cp:keywords/>
  <dc:description/>
  <cp:lastModifiedBy>Microsoft account</cp:lastModifiedBy>
  <cp:revision>8</cp:revision>
  <dcterms:created xsi:type="dcterms:W3CDTF">2021-07-26T10:53:00Z</dcterms:created>
  <dcterms:modified xsi:type="dcterms:W3CDTF">2021-07-26T16:53:00Z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a3b43ebe-6696-3ca6-bb6d-48d81002384f</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17th edition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